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6D2EC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ascii="仿宋" w:hAnsi="仿宋" w:eastAsia="仿宋"/>
          <w:sz w:val="28"/>
          <w:highlight w:val="none"/>
        </w:rPr>
        <w:t>附件：</w:t>
      </w:r>
    </w:p>
    <w:p w14:paraId="6BE5C070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 xml:space="preserve"> </w:t>
      </w:r>
      <w:r>
        <w:rPr>
          <w:rFonts w:ascii="仿宋" w:hAnsi="仿宋" w:eastAsia="仿宋"/>
          <w:sz w:val="28"/>
          <w:highlight w:val="none"/>
        </w:rPr>
        <w:t xml:space="preserve">                </w:t>
      </w:r>
      <w:r>
        <w:rPr>
          <w:rFonts w:hint="eastAsia" w:ascii="仿宋" w:hAnsi="仿宋" w:eastAsia="仿宋"/>
          <w:sz w:val="28"/>
          <w:highlight w:val="none"/>
        </w:rPr>
        <w:t>人工智能</w:t>
      </w:r>
      <w:r>
        <w:rPr>
          <w:rFonts w:ascii="仿宋" w:hAnsi="仿宋" w:eastAsia="仿宋"/>
          <w:sz w:val="28"/>
          <w:highlight w:val="none"/>
        </w:rPr>
        <w:t>专业</w:t>
      </w:r>
      <w:r>
        <w:rPr>
          <w:rFonts w:hint="eastAsia" w:ascii="仿宋" w:hAnsi="仿宋" w:eastAsia="仿宋"/>
          <w:sz w:val="28"/>
          <w:highlight w:val="none"/>
        </w:rPr>
        <w:t>学生</w:t>
      </w:r>
      <w:r>
        <w:rPr>
          <w:rFonts w:ascii="仿宋" w:hAnsi="仿宋" w:eastAsia="仿宋"/>
          <w:sz w:val="28"/>
          <w:highlight w:val="none"/>
        </w:rPr>
        <w:t>修读指南</w:t>
      </w:r>
    </w:p>
    <w:p w14:paraId="44644EC6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ascii="仿宋" w:hAnsi="仿宋" w:eastAsia="仿宋"/>
          <w:sz w:val="28"/>
          <w:highlight w:val="none"/>
        </w:rPr>
        <w:t>一、专业</w:t>
      </w:r>
      <w:r>
        <w:rPr>
          <w:rFonts w:hint="eastAsia" w:ascii="仿宋" w:hAnsi="仿宋" w:eastAsia="仿宋"/>
          <w:sz w:val="28"/>
          <w:highlight w:val="none"/>
        </w:rPr>
        <w:t>简介（简要）</w:t>
      </w:r>
    </w:p>
    <w:p w14:paraId="0E37C66C">
      <w:pPr>
        <w:ind w:firstLine="600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人工智能专业是面向未来技术发展和产业需求设立的一门新兴学科。它主要研究和开发模拟、延伸和扩展人类智能的理论、方法、技术及应用系统。该专业涵盖了机器学习、深度学习、计算机视觉、自然语言处理、模式识别、智能控制等多个子领域，旨在培养学生在人工智能领域的科学研究能力、工程实践能力以及创新思维。</w:t>
      </w:r>
    </w:p>
    <w:p w14:paraId="795EF4E9">
      <w:pPr>
        <w:widowControl/>
        <w:shd w:val="clear" w:color="auto" w:fill="FFFFFF"/>
        <w:spacing w:after="206" w:line="360" w:lineRule="atLeast"/>
        <w:ind w:firstLine="424" w:firstLineChars="171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人工智能专业的学生将学习以下几方面的内容：</w:t>
      </w:r>
    </w:p>
    <w:p w14:paraId="7E9B9A28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基础理论：包括数学基础（如高等数学、线性代数、概率论等）、自然科学知识、计算机科学基础等。</w:t>
      </w:r>
    </w:p>
    <w:p w14:paraId="4C4EE8F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专业技能：程序设计、算法分析与设计、数据结构、人工智能导论、机器学习、深度学习、图像处理、自然语言处理等。</w:t>
      </w:r>
    </w:p>
    <w:p w14:paraId="39E1370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实践能力：通过实验、项目设计、实习等环节，培养学生解决实际问题的能力。</w:t>
      </w:r>
    </w:p>
    <w:p w14:paraId="18FA0D23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创新思维：鼓励学生进行创新性研究，参与前沿技术的开发和应用。</w:t>
      </w:r>
    </w:p>
    <w:p w14:paraId="46845E3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跨学科融合：人工智能与电子、计算机、数学等其他学科的交叉融合，拓展应用领域。</w:t>
      </w:r>
    </w:p>
    <w:p w14:paraId="0C15CCA4">
      <w:pPr>
        <w:ind w:firstLine="600"/>
        <w:rPr>
          <w:rFonts w:ascii="仿宋" w:hAnsi="仿宋" w:eastAsia="仿宋"/>
          <w:sz w:val="28"/>
          <w:highlight w:val="none"/>
        </w:rPr>
      </w:pPr>
    </w:p>
    <w:p w14:paraId="1FCB68F0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ascii="仿宋" w:hAnsi="仿宋" w:eastAsia="仿宋"/>
          <w:sz w:val="28"/>
          <w:highlight w:val="none"/>
        </w:rPr>
        <w:t>二、培养目标</w:t>
      </w:r>
      <w:r>
        <w:rPr>
          <w:rFonts w:hint="eastAsia" w:ascii="仿宋" w:hAnsi="仿宋" w:eastAsia="仿宋"/>
          <w:sz w:val="28"/>
          <w:highlight w:val="none"/>
        </w:rPr>
        <w:t>（简要）</w:t>
      </w:r>
    </w:p>
    <w:p w14:paraId="7B3C7E28">
      <w:pPr>
        <w:ind w:firstLine="600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hint="eastAsia"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1、能在信息技术产业、智慧农业等领域，从事产品研发、设计、技术支持等工作</w:t>
      </w:r>
    </w:p>
    <w:p w14:paraId="237EECA4">
      <w:pPr>
        <w:ind w:firstLine="600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hint="eastAsia"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2、预期毕业五年左右具备独立承担人工智能项目设计和管理的能力，能成为人工智能或相关领域的技术骨干或管理人才，尤其在智慧农业领域具有明显的竞争优势。</w:t>
      </w:r>
    </w:p>
    <w:p w14:paraId="755CD972">
      <w:pPr>
        <w:ind w:firstLine="600"/>
        <w:rPr>
          <w:rFonts w:ascii="仿宋" w:hAnsi="仿宋" w:eastAsia="仿宋"/>
          <w:sz w:val="28"/>
          <w:highlight w:val="none"/>
        </w:rPr>
      </w:pPr>
    </w:p>
    <w:p w14:paraId="2FCA4439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ascii="仿宋" w:hAnsi="仿宋" w:eastAsia="仿宋"/>
          <w:sz w:val="28"/>
          <w:highlight w:val="none"/>
        </w:rPr>
        <w:t>三、毕业学分要求</w:t>
      </w:r>
    </w:p>
    <w:p w14:paraId="2BF57F09">
      <w:pPr>
        <w:widowControl/>
        <w:shd w:val="clear" w:color="auto" w:fill="FFFFFF"/>
        <w:spacing w:after="206" w:line="360" w:lineRule="atLeast"/>
        <w:ind w:firstLine="744" w:firstLineChars="300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学生毕业应取得的总学分为160学分。这些学分具体分配如下：</w:t>
      </w:r>
    </w:p>
    <w:p w14:paraId="42EC48D3">
      <w:pPr>
        <w:pStyle w:val="9"/>
        <w:widowControl/>
        <w:numPr>
          <w:ilvl w:val="0"/>
          <w:numId w:val="2"/>
        </w:numPr>
        <w:shd w:val="clear" w:color="auto" w:fill="FFFFFF"/>
        <w:spacing w:after="206" w:line="360" w:lineRule="atLeast"/>
        <w:ind w:firstLineChars="0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必修课程：79学分</w:t>
      </w:r>
      <w:r>
        <w:rPr>
          <w:rFonts w:hint="eastAsia"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（包括通识必修课36学分和专业必修课43学分）</w:t>
      </w:r>
    </w:p>
    <w:p w14:paraId="7F0BB1F4">
      <w:pPr>
        <w:pStyle w:val="9"/>
        <w:widowControl/>
        <w:numPr>
          <w:ilvl w:val="0"/>
          <w:numId w:val="2"/>
        </w:numPr>
        <w:shd w:val="clear" w:color="auto" w:fill="FFFFFF"/>
        <w:spacing w:after="206" w:line="360" w:lineRule="atLeast"/>
        <w:ind w:firstLineChars="0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选修课程：42学分（包括通识选修课15学分和拓展选修课27学分）</w:t>
      </w:r>
    </w:p>
    <w:p w14:paraId="69B159BF">
      <w:pPr>
        <w:pStyle w:val="9"/>
        <w:widowControl/>
        <w:numPr>
          <w:ilvl w:val="0"/>
          <w:numId w:val="2"/>
        </w:numPr>
        <w:shd w:val="clear" w:color="auto" w:fill="FFFFFF"/>
        <w:spacing w:after="206" w:line="360" w:lineRule="atLeast"/>
        <w:ind w:firstLineChars="0"/>
        <w:jc w:val="left"/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</w:pPr>
      <w:r>
        <w:rPr>
          <w:rFonts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实践课程：39学分</w:t>
      </w:r>
      <w:r>
        <w:rPr>
          <w:rFonts w:hint="eastAsia" w:cs="Helvetica" w:asciiTheme="minorEastAsia" w:hAnsiTheme="minorEastAsia"/>
          <w:color w:val="060607"/>
          <w:spacing w:val="4"/>
          <w:kern w:val="0"/>
          <w:sz w:val="24"/>
          <w:szCs w:val="24"/>
          <w:highlight w:val="none"/>
        </w:rPr>
        <w:t>（包括实验教学12学分和其他实践27学分）</w:t>
      </w:r>
    </w:p>
    <w:p w14:paraId="23822316">
      <w:pPr>
        <w:ind w:firstLine="600"/>
        <w:rPr>
          <w:rFonts w:ascii="仿宋" w:hAnsi="仿宋" w:eastAsia="仿宋"/>
          <w:sz w:val="28"/>
          <w:highlight w:val="none"/>
        </w:rPr>
      </w:pPr>
    </w:p>
    <w:p w14:paraId="3AFAC60E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四、</w:t>
      </w:r>
      <w:r>
        <w:rPr>
          <w:rFonts w:ascii="仿宋" w:hAnsi="仿宋" w:eastAsia="仿宋"/>
          <w:sz w:val="28"/>
          <w:highlight w:val="none"/>
        </w:rPr>
        <w:t>课程结构</w:t>
      </w:r>
      <w:r>
        <w:rPr>
          <w:rFonts w:hint="eastAsia" w:ascii="仿宋" w:hAnsi="仿宋" w:eastAsia="仿宋"/>
          <w:sz w:val="28"/>
          <w:highlight w:val="none"/>
        </w:rPr>
        <w:t>和顺序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91"/>
        <w:gridCol w:w="2754"/>
        <w:gridCol w:w="1355"/>
      </w:tblGrid>
      <w:tr w14:paraId="2F929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7A8FBEA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bookmarkStart w:id="0" w:name="_Hlk172901421"/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学期</w:t>
            </w:r>
          </w:p>
        </w:tc>
        <w:tc>
          <w:tcPr>
            <w:tcW w:w="2491" w:type="dxa"/>
          </w:tcPr>
          <w:p w14:paraId="4DDDE402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应修课程</w:t>
            </w:r>
          </w:p>
        </w:tc>
        <w:tc>
          <w:tcPr>
            <w:tcW w:w="2754" w:type="dxa"/>
          </w:tcPr>
          <w:p w14:paraId="5D6B0F07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355" w:type="dxa"/>
          </w:tcPr>
          <w:p w14:paraId="679B361D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总计学分</w:t>
            </w:r>
          </w:p>
        </w:tc>
      </w:tr>
      <w:tr w14:paraId="4DDD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49C0AD0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第一学期</w:t>
            </w:r>
          </w:p>
          <w:p w14:paraId="006EA63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574AFF2D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习近平新时代中国特色社会主义思想概论</w:t>
            </w:r>
          </w:p>
        </w:tc>
        <w:tc>
          <w:tcPr>
            <w:tcW w:w="2754" w:type="dxa"/>
          </w:tcPr>
          <w:p w14:paraId="11B4C31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restart"/>
          </w:tcPr>
          <w:p w14:paraId="6D8C79F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22</w:t>
            </w:r>
          </w:p>
        </w:tc>
      </w:tr>
      <w:tr w14:paraId="793A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C797DF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C20BA4B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高等数学A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2754" w:type="dxa"/>
          </w:tcPr>
          <w:p w14:paraId="0FBFA31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55" w:type="dxa"/>
            <w:vMerge w:val="continue"/>
          </w:tcPr>
          <w:p w14:paraId="71EE6BA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EA3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D6AB28F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3B1B2F9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大学英语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2754" w:type="dxa"/>
          </w:tcPr>
          <w:p w14:paraId="1AC4BF5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2FD4916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4F21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FADC66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FEB901B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体育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2754" w:type="dxa"/>
          </w:tcPr>
          <w:p w14:paraId="427C012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626F4C2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E646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8ADDFD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B8EF984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国家安全教育与军事理论</w:t>
            </w:r>
          </w:p>
        </w:tc>
        <w:tc>
          <w:tcPr>
            <w:tcW w:w="2754" w:type="dxa"/>
          </w:tcPr>
          <w:p w14:paraId="4D8C40E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6268758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6FB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9BBC352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E854999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2754" w:type="dxa"/>
          </w:tcPr>
          <w:p w14:paraId="71B1AC7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学分在第二学期录入</w:t>
            </w:r>
          </w:p>
        </w:tc>
        <w:tc>
          <w:tcPr>
            <w:tcW w:w="1355" w:type="dxa"/>
            <w:vMerge w:val="continue"/>
          </w:tcPr>
          <w:p w14:paraId="1317B66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4D9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9DEF3F3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D378F8C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人工智能专业概论</w:t>
            </w:r>
          </w:p>
        </w:tc>
        <w:tc>
          <w:tcPr>
            <w:tcW w:w="2754" w:type="dxa"/>
          </w:tcPr>
          <w:p w14:paraId="2426FFD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347CB9A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94E0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C7E71A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26BC6BB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程序设计基础</w:t>
            </w:r>
          </w:p>
        </w:tc>
        <w:tc>
          <w:tcPr>
            <w:tcW w:w="2754" w:type="dxa"/>
          </w:tcPr>
          <w:p w14:paraId="3BE1B74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56A6191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6A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2275E1F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1F017DF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C语言程序设计</w:t>
            </w:r>
          </w:p>
        </w:tc>
        <w:tc>
          <w:tcPr>
            <w:tcW w:w="2754" w:type="dxa"/>
          </w:tcPr>
          <w:p w14:paraId="00250D6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55" w:type="dxa"/>
            <w:vMerge w:val="continue"/>
          </w:tcPr>
          <w:p w14:paraId="0431A9D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C13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0A3BB7FC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第一学期</w:t>
            </w:r>
          </w:p>
          <w:p w14:paraId="6EC819C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40FB2681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程序设计基础实验</w:t>
            </w:r>
          </w:p>
        </w:tc>
        <w:tc>
          <w:tcPr>
            <w:tcW w:w="2754" w:type="dxa"/>
          </w:tcPr>
          <w:p w14:paraId="680C678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0456553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</w:tr>
      <w:tr w14:paraId="4F38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16AC793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E542E00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军事训练</w:t>
            </w:r>
          </w:p>
        </w:tc>
        <w:tc>
          <w:tcPr>
            <w:tcW w:w="2754" w:type="dxa"/>
          </w:tcPr>
          <w:p w14:paraId="2AF7218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3834134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BA6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5B13F26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第二学期</w:t>
            </w:r>
          </w:p>
          <w:p w14:paraId="322765B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55375B13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中国近现代史纲要</w:t>
            </w:r>
          </w:p>
        </w:tc>
        <w:tc>
          <w:tcPr>
            <w:tcW w:w="2754" w:type="dxa"/>
          </w:tcPr>
          <w:p w14:paraId="0E0342E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restart"/>
          </w:tcPr>
          <w:p w14:paraId="4A48996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.5</w:t>
            </w:r>
          </w:p>
        </w:tc>
      </w:tr>
      <w:tr w14:paraId="4D5F4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0F8DF6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F4B4E77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思想道德与法治</w:t>
            </w:r>
          </w:p>
        </w:tc>
        <w:tc>
          <w:tcPr>
            <w:tcW w:w="2754" w:type="dxa"/>
          </w:tcPr>
          <w:p w14:paraId="35F7420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0BBDA2A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6BE0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679AE8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5CA47E3">
            <w:pPr>
              <w:widowControl/>
              <w:jc w:val="left"/>
              <w:rPr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大学生心理健康教育</w:t>
            </w:r>
          </w:p>
        </w:tc>
        <w:tc>
          <w:tcPr>
            <w:tcW w:w="2754" w:type="dxa"/>
          </w:tcPr>
          <w:p w14:paraId="1F13424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328A180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31DD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6B5BB7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1AEDB39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2754" w:type="dxa"/>
          </w:tcPr>
          <w:p w14:paraId="190A08E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1355" w:type="dxa"/>
            <w:vMerge w:val="continue"/>
          </w:tcPr>
          <w:p w14:paraId="0AE17A2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6B46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F667B82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C18F7E6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高等数学A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Ⅱ</w:t>
            </w:r>
          </w:p>
        </w:tc>
        <w:tc>
          <w:tcPr>
            <w:tcW w:w="2754" w:type="dxa"/>
          </w:tcPr>
          <w:p w14:paraId="19B0DE2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55" w:type="dxa"/>
            <w:vMerge w:val="continue"/>
          </w:tcPr>
          <w:p w14:paraId="39DF178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751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716FF2A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F430D0C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大学物理A</w:t>
            </w:r>
          </w:p>
        </w:tc>
        <w:tc>
          <w:tcPr>
            <w:tcW w:w="2754" w:type="dxa"/>
          </w:tcPr>
          <w:p w14:paraId="345620D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55" w:type="dxa"/>
            <w:vMerge w:val="continue"/>
          </w:tcPr>
          <w:p w14:paraId="3936BCF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764F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1885A6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468B7F2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大学英语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Ⅱ</w:t>
            </w:r>
          </w:p>
        </w:tc>
        <w:tc>
          <w:tcPr>
            <w:tcW w:w="2754" w:type="dxa"/>
          </w:tcPr>
          <w:p w14:paraId="7E1FB5F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6C16E0E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238A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BCB152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B832B6E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体育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Ⅱ</w:t>
            </w:r>
          </w:p>
        </w:tc>
        <w:tc>
          <w:tcPr>
            <w:tcW w:w="2754" w:type="dxa"/>
          </w:tcPr>
          <w:p w14:paraId="49A971C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4EECCA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351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AF1A81C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E8D57CE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四史系列课程</w:t>
            </w:r>
          </w:p>
        </w:tc>
        <w:tc>
          <w:tcPr>
            <w:tcW w:w="2754" w:type="dxa"/>
          </w:tcPr>
          <w:p w14:paraId="466C596D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8BACD8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938F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0F3E4B1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6DA2017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电子技术基础</w:t>
            </w:r>
          </w:p>
        </w:tc>
        <w:tc>
          <w:tcPr>
            <w:tcW w:w="2754" w:type="dxa"/>
          </w:tcPr>
          <w:p w14:paraId="564BE016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24694DE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164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D6A09D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A7087B8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计算机系统基础</w:t>
            </w:r>
          </w:p>
        </w:tc>
        <w:tc>
          <w:tcPr>
            <w:tcW w:w="2754" w:type="dxa"/>
          </w:tcPr>
          <w:p w14:paraId="4577DB8C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4D3913D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E698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08FDC70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第二学期</w:t>
            </w:r>
          </w:p>
          <w:p w14:paraId="712610D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19265E3C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大学物理实验A</w:t>
            </w:r>
          </w:p>
        </w:tc>
        <w:tc>
          <w:tcPr>
            <w:tcW w:w="2754" w:type="dxa"/>
          </w:tcPr>
          <w:p w14:paraId="506CE49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007F78D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</w:tr>
      <w:tr w14:paraId="19AE1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8D1ED69">
            <w:pP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58AC86B0">
            <w:pPr>
              <w:widowControl/>
              <w:jc w:val="left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计算机系统基础实验</w:t>
            </w:r>
          </w:p>
        </w:tc>
        <w:tc>
          <w:tcPr>
            <w:tcW w:w="2754" w:type="dxa"/>
          </w:tcPr>
          <w:p w14:paraId="3857871B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1CA46F3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E84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686E7C3">
            <w:pP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5596B96">
            <w:pPr>
              <w:widowControl/>
              <w:jc w:val="left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电子技术基础实验</w:t>
            </w:r>
          </w:p>
        </w:tc>
        <w:tc>
          <w:tcPr>
            <w:tcW w:w="2754" w:type="dxa"/>
          </w:tcPr>
          <w:p w14:paraId="41DD2909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EBE2746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FDA0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0422442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第三个学期</w:t>
            </w:r>
          </w:p>
          <w:p w14:paraId="6B0D9BE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01FE1D68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大学生职业生涯发展与就业力提升</w:t>
            </w:r>
          </w:p>
        </w:tc>
        <w:tc>
          <w:tcPr>
            <w:tcW w:w="2754" w:type="dxa"/>
          </w:tcPr>
          <w:p w14:paraId="3F30ED7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092409D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9</w:t>
            </w:r>
          </w:p>
        </w:tc>
      </w:tr>
      <w:tr w14:paraId="1FE9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C0D2E51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94BC78B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毛泽东思想和中国特色社会主义理论体系概论</w:t>
            </w:r>
          </w:p>
        </w:tc>
        <w:tc>
          <w:tcPr>
            <w:tcW w:w="2754" w:type="dxa"/>
          </w:tcPr>
          <w:p w14:paraId="53229F8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5064479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1DDFE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3908A12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BDD7643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大学英语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Ⅲ</w:t>
            </w:r>
          </w:p>
        </w:tc>
        <w:tc>
          <w:tcPr>
            <w:tcW w:w="2754" w:type="dxa"/>
          </w:tcPr>
          <w:p w14:paraId="03A8E4E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1573A7B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3620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36A23F0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C09FF77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体育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Ⅲ</w:t>
            </w:r>
          </w:p>
        </w:tc>
        <w:tc>
          <w:tcPr>
            <w:tcW w:w="2754" w:type="dxa"/>
          </w:tcPr>
          <w:p w14:paraId="34136B2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5121825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7C6E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907A3DB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D0FF8AB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/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  <w:t>Ⅱ</w:t>
            </w:r>
          </w:p>
        </w:tc>
        <w:tc>
          <w:tcPr>
            <w:tcW w:w="2754" w:type="dxa"/>
          </w:tcPr>
          <w:p w14:paraId="74982D4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学分在第四学期录入</w:t>
            </w:r>
          </w:p>
        </w:tc>
        <w:tc>
          <w:tcPr>
            <w:tcW w:w="1355" w:type="dxa"/>
            <w:vMerge w:val="continue"/>
          </w:tcPr>
          <w:p w14:paraId="2150D85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9025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0F3100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1226B36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矩阵论与数值分析</w:t>
            </w:r>
          </w:p>
        </w:tc>
        <w:tc>
          <w:tcPr>
            <w:tcW w:w="2754" w:type="dxa"/>
          </w:tcPr>
          <w:p w14:paraId="5C3EE8C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7D4C060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C6D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28E24E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5948FC90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概率论</w:t>
            </w:r>
          </w:p>
        </w:tc>
        <w:tc>
          <w:tcPr>
            <w:tcW w:w="2754" w:type="dxa"/>
          </w:tcPr>
          <w:p w14:paraId="7918459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24C71B9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F002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0BA329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9073D61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线性代数</w:t>
            </w:r>
          </w:p>
        </w:tc>
        <w:tc>
          <w:tcPr>
            <w:tcW w:w="2754" w:type="dxa"/>
          </w:tcPr>
          <w:p w14:paraId="36F2E0B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48D9D3A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8AD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26B9C8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825F316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数据结构与算法</w:t>
            </w:r>
          </w:p>
        </w:tc>
        <w:tc>
          <w:tcPr>
            <w:tcW w:w="2754" w:type="dxa"/>
          </w:tcPr>
          <w:p w14:paraId="5B45022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34EC85E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2C1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0A68EF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36E6530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可编程芯片技术</w:t>
            </w:r>
          </w:p>
        </w:tc>
        <w:tc>
          <w:tcPr>
            <w:tcW w:w="2754" w:type="dxa"/>
          </w:tcPr>
          <w:p w14:paraId="62AC3EF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6F20408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1970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22E2C37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第三学期</w:t>
            </w:r>
          </w:p>
          <w:p w14:paraId="7126E77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6F475149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数据结构与算法实验</w:t>
            </w:r>
          </w:p>
        </w:tc>
        <w:tc>
          <w:tcPr>
            <w:tcW w:w="2754" w:type="dxa"/>
          </w:tcPr>
          <w:p w14:paraId="540CBE6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347E344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</w:tr>
      <w:tr w14:paraId="0EB4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71D8933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0B0F3B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可编程芯片技术实验</w:t>
            </w:r>
          </w:p>
        </w:tc>
        <w:tc>
          <w:tcPr>
            <w:tcW w:w="2754" w:type="dxa"/>
          </w:tcPr>
          <w:p w14:paraId="06F501D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0F4CCA8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1CF15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737762E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26B81CC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劳动教育Ⅰ</w:t>
            </w:r>
          </w:p>
        </w:tc>
        <w:tc>
          <w:tcPr>
            <w:tcW w:w="2754" w:type="dxa"/>
          </w:tcPr>
          <w:p w14:paraId="3B3ABB5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A4FF1C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B16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B01D4F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36C7D03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 Ⅰ</w:t>
            </w:r>
          </w:p>
        </w:tc>
        <w:tc>
          <w:tcPr>
            <w:tcW w:w="2754" w:type="dxa"/>
          </w:tcPr>
          <w:p w14:paraId="7762C47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039CD12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E8E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54D7A9C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第四学期</w:t>
            </w:r>
          </w:p>
          <w:p w14:paraId="67FD610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4571D1E2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马克思主义基本原理</w:t>
            </w:r>
          </w:p>
        </w:tc>
        <w:tc>
          <w:tcPr>
            <w:tcW w:w="2754" w:type="dxa"/>
          </w:tcPr>
          <w:p w14:paraId="5EF66AB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restart"/>
          </w:tcPr>
          <w:p w14:paraId="52DA458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4</w:t>
            </w:r>
          </w:p>
        </w:tc>
      </w:tr>
      <w:tr w14:paraId="4D149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D80160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847441B">
            <w:pPr>
              <w:widowControl/>
              <w:jc w:val="left"/>
              <w:rPr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大学英语Ⅳ</w:t>
            </w:r>
          </w:p>
        </w:tc>
        <w:tc>
          <w:tcPr>
            <w:tcW w:w="2754" w:type="dxa"/>
          </w:tcPr>
          <w:p w14:paraId="0CEEF2B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5FBB5FD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277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B10F702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B8BD6A5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体育Ⅳ</w:t>
            </w:r>
          </w:p>
        </w:tc>
        <w:tc>
          <w:tcPr>
            <w:tcW w:w="2754" w:type="dxa"/>
          </w:tcPr>
          <w:p w14:paraId="032BF00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713A5AF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3A3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F436AD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1208E8F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大学生创新创业基础</w:t>
            </w:r>
          </w:p>
        </w:tc>
        <w:tc>
          <w:tcPr>
            <w:tcW w:w="2754" w:type="dxa"/>
          </w:tcPr>
          <w:p w14:paraId="0B5BC86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8B4AB2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6087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4ADFF2B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2AD1E0F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/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  <w:t>Ⅱ</w:t>
            </w:r>
          </w:p>
        </w:tc>
        <w:tc>
          <w:tcPr>
            <w:tcW w:w="2754" w:type="dxa"/>
          </w:tcPr>
          <w:p w14:paraId="33903B4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1355" w:type="dxa"/>
            <w:vMerge w:val="continue"/>
          </w:tcPr>
          <w:p w14:paraId="1586CC1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E48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1828EF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D683142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语言类课程选修课</w:t>
            </w:r>
          </w:p>
        </w:tc>
        <w:tc>
          <w:tcPr>
            <w:tcW w:w="2754" w:type="dxa"/>
          </w:tcPr>
          <w:p w14:paraId="550911C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375614A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AE23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D0FE56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51A3C77D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人工智能导论</w:t>
            </w:r>
          </w:p>
        </w:tc>
        <w:tc>
          <w:tcPr>
            <w:tcW w:w="2754" w:type="dxa"/>
          </w:tcPr>
          <w:p w14:paraId="321A74F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691C046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ECF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6A0101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1AE37B95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算法分析与设计</w:t>
            </w:r>
          </w:p>
        </w:tc>
        <w:tc>
          <w:tcPr>
            <w:tcW w:w="2754" w:type="dxa"/>
          </w:tcPr>
          <w:p w14:paraId="01F5E04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4FE2FAE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6946F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5413645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998F5D6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模式识别与机器学习</w:t>
            </w:r>
          </w:p>
        </w:tc>
        <w:tc>
          <w:tcPr>
            <w:tcW w:w="2754" w:type="dxa"/>
          </w:tcPr>
          <w:p w14:paraId="407D84E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0C8DD9E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C246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4C91AA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B540EC3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精准农业航空技术及应用</w:t>
            </w:r>
          </w:p>
        </w:tc>
        <w:tc>
          <w:tcPr>
            <w:tcW w:w="2754" w:type="dxa"/>
          </w:tcPr>
          <w:p w14:paraId="1920BA2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21D87BB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B0F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AB894C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52678E7C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Java程序设计</w:t>
            </w:r>
          </w:p>
        </w:tc>
        <w:tc>
          <w:tcPr>
            <w:tcW w:w="2754" w:type="dxa"/>
          </w:tcPr>
          <w:p w14:paraId="02E2215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1532F94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EF3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6D10B7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5DD2AA7B">
            <w:pPr>
              <w:widowControl/>
              <w:jc w:val="left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嵌入式人工智能</w:t>
            </w:r>
          </w:p>
        </w:tc>
        <w:tc>
          <w:tcPr>
            <w:tcW w:w="2754" w:type="dxa"/>
          </w:tcPr>
          <w:p w14:paraId="44C38EA2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355" w:type="dxa"/>
            <w:vMerge w:val="continue"/>
          </w:tcPr>
          <w:p w14:paraId="6DBC6F8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76CF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7F01EE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B1332B5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图像处理与机器视觉</w:t>
            </w:r>
          </w:p>
        </w:tc>
        <w:tc>
          <w:tcPr>
            <w:tcW w:w="2754" w:type="dxa"/>
          </w:tcPr>
          <w:p w14:paraId="60C03BC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0077959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1797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54453449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第四学期</w:t>
            </w:r>
          </w:p>
          <w:p w14:paraId="24506723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38347597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模式识别与机器学习实验</w:t>
            </w:r>
          </w:p>
        </w:tc>
        <w:tc>
          <w:tcPr>
            <w:tcW w:w="2754" w:type="dxa"/>
          </w:tcPr>
          <w:p w14:paraId="2EC75F5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0DDDDB9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</w:tr>
      <w:tr w14:paraId="53AB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246CB5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4A2F813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图像处理与机器视觉实验</w:t>
            </w:r>
          </w:p>
        </w:tc>
        <w:tc>
          <w:tcPr>
            <w:tcW w:w="2754" w:type="dxa"/>
          </w:tcPr>
          <w:p w14:paraId="60C006C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17A56AE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2827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7273D52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A357F68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算法分析与设计实验</w:t>
            </w:r>
          </w:p>
        </w:tc>
        <w:tc>
          <w:tcPr>
            <w:tcW w:w="2754" w:type="dxa"/>
          </w:tcPr>
          <w:p w14:paraId="65BF78E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526780D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E1E6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BC1E501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9E14DBB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人工智能综合实训Ⅱ</w:t>
            </w:r>
          </w:p>
        </w:tc>
        <w:tc>
          <w:tcPr>
            <w:tcW w:w="2754" w:type="dxa"/>
          </w:tcPr>
          <w:p w14:paraId="05196DB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1E78547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C1D4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7E02FD92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第五学期</w:t>
            </w:r>
          </w:p>
          <w:p w14:paraId="328D4E99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4210D9BE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深度学习</w:t>
            </w:r>
          </w:p>
        </w:tc>
        <w:tc>
          <w:tcPr>
            <w:tcW w:w="2754" w:type="dxa"/>
          </w:tcPr>
          <w:p w14:paraId="708C544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restart"/>
          </w:tcPr>
          <w:p w14:paraId="16F7E63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7</w:t>
            </w:r>
          </w:p>
        </w:tc>
      </w:tr>
      <w:tr w14:paraId="0F43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F5EE83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D75642C">
            <w:pPr>
              <w:widowControl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计算智能</w:t>
            </w:r>
          </w:p>
        </w:tc>
        <w:tc>
          <w:tcPr>
            <w:tcW w:w="2754" w:type="dxa"/>
          </w:tcPr>
          <w:p w14:paraId="18CAFAD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55" w:type="dxa"/>
            <w:vMerge w:val="continue"/>
          </w:tcPr>
          <w:p w14:paraId="4F62CA1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1AAB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8F2A4AF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B5A250C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形势与政策Ⅲ</w:t>
            </w:r>
          </w:p>
        </w:tc>
        <w:tc>
          <w:tcPr>
            <w:tcW w:w="2754" w:type="dxa"/>
          </w:tcPr>
          <w:p w14:paraId="07210BC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学分在第六学期录入</w:t>
            </w:r>
          </w:p>
        </w:tc>
        <w:tc>
          <w:tcPr>
            <w:tcW w:w="1355" w:type="dxa"/>
            <w:vMerge w:val="continue"/>
          </w:tcPr>
          <w:p w14:paraId="4EBFB61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11348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401EE9C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2B77194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农业机器人</w:t>
            </w:r>
            <w:r>
              <w:rPr>
                <w:rFonts w:hint="eastAsia" w:asciiTheme="minorEastAsia" w:hAnsiTheme="minorEastAsia"/>
                <w:color w:val="C00000"/>
                <w:kern w:val="0"/>
                <w:sz w:val="24"/>
                <w:szCs w:val="24"/>
                <w:highlight w:val="none"/>
              </w:rPr>
              <w:t>或者</w:t>
            </w:r>
          </w:p>
          <w:p w14:paraId="7B74930D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有害生物监测与预警</w:t>
            </w:r>
          </w:p>
        </w:tc>
        <w:tc>
          <w:tcPr>
            <w:tcW w:w="2754" w:type="dxa"/>
          </w:tcPr>
          <w:p w14:paraId="4205AE9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34EBD83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C6BE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37B8897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第五学期</w:t>
            </w:r>
          </w:p>
          <w:p w14:paraId="5070587C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1E6AF1C9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深度学习实验</w:t>
            </w:r>
          </w:p>
        </w:tc>
        <w:tc>
          <w:tcPr>
            <w:tcW w:w="2754" w:type="dxa"/>
          </w:tcPr>
          <w:p w14:paraId="1D23F0E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3AB94AE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6</w:t>
            </w:r>
          </w:p>
        </w:tc>
      </w:tr>
      <w:tr w14:paraId="7833E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7017A3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F1B365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智能计算系统实验</w:t>
            </w:r>
          </w:p>
        </w:tc>
        <w:tc>
          <w:tcPr>
            <w:tcW w:w="2754" w:type="dxa"/>
          </w:tcPr>
          <w:p w14:paraId="0DCF494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3F27DA3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2EB2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376499E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F2733AD">
            <w:pPr>
              <w:widowControl/>
              <w:jc w:val="left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智能机器人系统实验</w:t>
            </w:r>
          </w:p>
        </w:tc>
        <w:tc>
          <w:tcPr>
            <w:tcW w:w="2754" w:type="dxa"/>
          </w:tcPr>
          <w:p w14:paraId="702C55F4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4237805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6D442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1F6FD9F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4AEDBE7">
            <w:pPr>
              <w:widowControl/>
              <w:jc w:val="left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工程技能通识训练</w:t>
            </w:r>
          </w:p>
        </w:tc>
        <w:tc>
          <w:tcPr>
            <w:tcW w:w="2754" w:type="dxa"/>
          </w:tcPr>
          <w:p w14:paraId="09E20FD9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continue"/>
          </w:tcPr>
          <w:p w14:paraId="06E9B0F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8E5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D448F8B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9E28950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人工智能综合实训Ⅲ</w:t>
            </w:r>
          </w:p>
        </w:tc>
        <w:tc>
          <w:tcPr>
            <w:tcW w:w="2754" w:type="dxa"/>
          </w:tcPr>
          <w:p w14:paraId="54A62B0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3FC0E60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B5B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47E679DE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第六学期</w:t>
            </w:r>
          </w:p>
          <w:p w14:paraId="7791843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7A51CC09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形势与政策Ⅲ</w:t>
            </w:r>
          </w:p>
        </w:tc>
        <w:tc>
          <w:tcPr>
            <w:tcW w:w="2754" w:type="dxa"/>
          </w:tcPr>
          <w:p w14:paraId="3844355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1355" w:type="dxa"/>
          </w:tcPr>
          <w:p w14:paraId="35C4056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</w:tr>
      <w:tr w14:paraId="352C2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5A47F319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第六学期</w:t>
            </w:r>
          </w:p>
          <w:p w14:paraId="0723750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1A13E869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科研与创新创业训练</w:t>
            </w:r>
          </w:p>
        </w:tc>
        <w:tc>
          <w:tcPr>
            <w:tcW w:w="2754" w:type="dxa"/>
          </w:tcPr>
          <w:p w14:paraId="2BBA532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restart"/>
          </w:tcPr>
          <w:p w14:paraId="0D12269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4</w:t>
            </w:r>
          </w:p>
        </w:tc>
      </w:tr>
      <w:tr w14:paraId="2B601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7914420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336345A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人工智能综合实训IV</w:t>
            </w:r>
          </w:p>
        </w:tc>
        <w:tc>
          <w:tcPr>
            <w:tcW w:w="2754" w:type="dxa"/>
          </w:tcPr>
          <w:p w14:paraId="62E8AA6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55" w:type="dxa"/>
            <w:vMerge w:val="continue"/>
          </w:tcPr>
          <w:p w14:paraId="67D409E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CB0C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1CBE6B4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第七学期</w:t>
            </w:r>
          </w:p>
          <w:p w14:paraId="6F3BED4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16059BC2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形势与政策Ⅳ</w:t>
            </w:r>
          </w:p>
        </w:tc>
        <w:tc>
          <w:tcPr>
            <w:tcW w:w="2754" w:type="dxa"/>
          </w:tcPr>
          <w:p w14:paraId="620D50B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学分在第八学期录入</w:t>
            </w:r>
          </w:p>
        </w:tc>
        <w:tc>
          <w:tcPr>
            <w:tcW w:w="1355" w:type="dxa"/>
          </w:tcPr>
          <w:p w14:paraId="772A56E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</w:t>
            </w:r>
          </w:p>
        </w:tc>
      </w:tr>
      <w:tr w14:paraId="26982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3C937CB7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第七学期</w:t>
            </w:r>
          </w:p>
          <w:p w14:paraId="5EFF3FCC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05EEB9A2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劳动教育Ⅱ</w:t>
            </w:r>
          </w:p>
        </w:tc>
        <w:tc>
          <w:tcPr>
            <w:tcW w:w="2754" w:type="dxa"/>
          </w:tcPr>
          <w:p w14:paraId="668A8B9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55" w:type="dxa"/>
            <w:vMerge w:val="restart"/>
          </w:tcPr>
          <w:p w14:paraId="5C57274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</w:tr>
      <w:tr w14:paraId="7699A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784E6DC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47F0551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毕业实习(工学)</w:t>
            </w:r>
          </w:p>
        </w:tc>
        <w:tc>
          <w:tcPr>
            <w:tcW w:w="2754" w:type="dxa"/>
          </w:tcPr>
          <w:p w14:paraId="26EC62E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55" w:type="dxa"/>
            <w:vMerge w:val="continue"/>
          </w:tcPr>
          <w:p w14:paraId="6C56CC2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6925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4E449831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第八学期</w:t>
            </w:r>
          </w:p>
          <w:p w14:paraId="62C151E6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理论课程</w:t>
            </w:r>
          </w:p>
        </w:tc>
        <w:tc>
          <w:tcPr>
            <w:tcW w:w="2491" w:type="dxa"/>
          </w:tcPr>
          <w:p w14:paraId="0E6A1C7E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形势与政策Ⅳ</w:t>
            </w:r>
          </w:p>
        </w:tc>
        <w:tc>
          <w:tcPr>
            <w:tcW w:w="2754" w:type="dxa"/>
          </w:tcPr>
          <w:p w14:paraId="7E7D226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1355" w:type="dxa"/>
          </w:tcPr>
          <w:p w14:paraId="64DDD27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</w:tr>
      <w:tr w14:paraId="74C2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96D598B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第八学期</w:t>
            </w:r>
          </w:p>
          <w:p w14:paraId="06211858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实践课程</w:t>
            </w:r>
          </w:p>
        </w:tc>
        <w:tc>
          <w:tcPr>
            <w:tcW w:w="2491" w:type="dxa"/>
          </w:tcPr>
          <w:p w14:paraId="732A8F10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毕业论文/设计(工学)</w:t>
            </w:r>
          </w:p>
        </w:tc>
        <w:tc>
          <w:tcPr>
            <w:tcW w:w="2754" w:type="dxa"/>
          </w:tcPr>
          <w:p w14:paraId="0B6254F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355" w:type="dxa"/>
          </w:tcPr>
          <w:p w14:paraId="551FEE6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8</w:t>
            </w:r>
          </w:p>
        </w:tc>
      </w:tr>
      <w:tr w14:paraId="5D75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4ADD046D">
            <w:pPr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未知，不确定</w:t>
            </w:r>
          </w:p>
        </w:tc>
        <w:tc>
          <w:tcPr>
            <w:tcW w:w="2491" w:type="dxa"/>
          </w:tcPr>
          <w:p w14:paraId="254D1F72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美育课程</w:t>
            </w:r>
          </w:p>
        </w:tc>
        <w:tc>
          <w:tcPr>
            <w:tcW w:w="2754" w:type="dxa"/>
          </w:tcPr>
          <w:p w14:paraId="5D366CC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highlight w:val="none"/>
              </w:rPr>
              <w:t>2</w:t>
            </w:r>
          </w:p>
        </w:tc>
        <w:tc>
          <w:tcPr>
            <w:tcW w:w="1355" w:type="dxa"/>
            <w:vMerge w:val="restart"/>
          </w:tcPr>
          <w:p w14:paraId="3DDC63A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8</w:t>
            </w:r>
          </w:p>
          <w:p w14:paraId="249AEAD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278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46BEB74">
            <w:pPr>
              <w:rPr>
                <w:rFonts w:ascii="仿宋" w:hAnsi="仿宋" w:eastAsia="仿宋"/>
                <w:sz w:val="28"/>
                <w:highlight w:val="none"/>
              </w:rPr>
            </w:pPr>
          </w:p>
        </w:tc>
        <w:tc>
          <w:tcPr>
            <w:tcW w:w="2491" w:type="dxa"/>
          </w:tcPr>
          <w:p w14:paraId="252AFB83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全校性公选课（含A系列选修课程）</w:t>
            </w:r>
          </w:p>
        </w:tc>
        <w:tc>
          <w:tcPr>
            <w:tcW w:w="2754" w:type="dxa"/>
          </w:tcPr>
          <w:p w14:paraId="7660CA40">
            <w:pPr>
              <w:rPr>
                <w:rFonts w:ascii="仿宋" w:hAnsi="仿宋" w:eastAsia="仿宋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highlight w:val="none"/>
              </w:rPr>
              <w:t>6</w:t>
            </w:r>
          </w:p>
        </w:tc>
        <w:tc>
          <w:tcPr>
            <w:tcW w:w="1355" w:type="dxa"/>
            <w:vMerge w:val="continue"/>
          </w:tcPr>
          <w:p w14:paraId="16CFEB4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bookmarkEnd w:id="0"/>
    </w:tbl>
    <w:p w14:paraId="3714A9F0">
      <w:pPr>
        <w:ind w:firstLine="600"/>
        <w:rPr>
          <w:rFonts w:ascii="仿宋" w:hAnsi="仿宋" w:eastAsia="仿宋"/>
          <w:sz w:val="28"/>
          <w:highlight w:val="none"/>
        </w:rPr>
      </w:pPr>
    </w:p>
    <w:p w14:paraId="7D332FD2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五、修读建议</w:t>
      </w:r>
    </w:p>
    <w:p w14:paraId="71F86CC9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第一学期修读课程最少不低于25学分，最多不超过33学分；</w:t>
      </w:r>
    </w:p>
    <w:p w14:paraId="6933857C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第二学期修读课程最少不低于2</w:t>
      </w:r>
      <w:r>
        <w:rPr>
          <w:rFonts w:asciiTheme="minorEastAsia" w:hAnsiTheme="minorEastAsia"/>
          <w:sz w:val="24"/>
          <w:szCs w:val="24"/>
          <w:highlight w:val="none"/>
        </w:rPr>
        <w:t>9</w:t>
      </w:r>
      <w:r>
        <w:rPr>
          <w:rFonts w:hint="eastAsia" w:asciiTheme="minorEastAsia" w:hAnsiTheme="minorEastAsia"/>
          <w:sz w:val="24"/>
          <w:szCs w:val="24"/>
          <w:highlight w:val="none"/>
        </w:rPr>
        <w:t>.5，最多不超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33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4CD90C2E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第三学期修读课程最少不低于</w:t>
      </w:r>
      <w:r>
        <w:rPr>
          <w:rFonts w:asciiTheme="minorEastAsia" w:hAnsiTheme="minorEastAsia"/>
          <w:sz w:val="24"/>
          <w:szCs w:val="24"/>
          <w:highlight w:val="none"/>
        </w:rPr>
        <w:t>24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学分，最多不超过</w:t>
      </w:r>
      <w:r>
        <w:rPr>
          <w:rFonts w:asciiTheme="minorEastAsia" w:hAnsiTheme="minorEastAsia"/>
          <w:sz w:val="24"/>
          <w:szCs w:val="24"/>
          <w:highlight w:val="none"/>
        </w:rPr>
        <w:t>3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570D3E5B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第四学期修读课程最少不低于2</w:t>
      </w:r>
      <w:r>
        <w:rPr>
          <w:rFonts w:asciiTheme="minorEastAsia" w:hAnsiTheme="minorEastAsia"/>
          <w:sz w:val="24"/>
          <w:szCs w:val="24"/>
          <w:highlight w:val="none"/>
        </w:rPr>
        <w:t>9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学分，最多不超过3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1E0387B9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第五学期修读课程最少不低于1</w:t>
      </w:r>
      <w:r>
        <w:rPr>
          <w:rFonts w:asciiTheme="minorEastAsia" w:hAnsiTheme="minorEastAsia"/>
          <w:sz w:val="24"/>
          <w:szCs w:val="24"/>
          <w:highlight w:val="none"/>
        </w:rPr>
        <w:t>3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学分，最多不超过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27493099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第六学期修读课程最少不低于6.5学分，最多不超过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0754C56E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第七学期修读课程最少不低于5学分，最多不超过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3DBAE4AD">
      <w:pPr>
        <w:ind w:firstLine="600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第八学期修读课程最少不低于8.5学分，最多不超过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30</w:t>
      </w:r>
      <w:bookmarkStart w:id="1" w:name="_GoBack"/>
      <w:bookmarkEnd w:id="1"/>
      <w:r>
        <w:rPr>
          <w:rFonts w:hint="eastAsia" w:asciiTheme="minorEastAsia" w:hAnsiTheme="minorEastAsia"/>
          <w:sz w:val="24"/>
          <w:szCs w:val="24"/>
          <w:highlight w:val="none"/>
        </w:rPr>
        <w:t>学分；</w:t>
      </w:r>
    </w:p>
    <w:p w14:paraId="13FA5F07">
      <w:pPr>
        <w:ind w:firstLine="600"/>
        <w:rPr>
          <w:rFonts w:ascii="仿宋" w:hAnsi="仿宋" w:eastAsia="仿宋"/>
          <w:sz w:val="28"/>
          <w:highlight w:val="none"/>
        </w:rPr>
      </w:pPr>
    </w:p>
    <w:p w14:paraId="46AC2979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2</w:t>
      </w:r>
      <w:r>
        <w:rPr>
          <w:rFonts w:ascii="仿宋" w:hAnsi="仿宋" w:eastAsia="仿宋"/>
          <w:sz w:val="28"/>
          <w:highlight w:val="none"/>
        </w:rPr>
        <w:t>.通识教育</w:t>
      </w:r>
      <w:r>
        <w:rPr>
          <w:rFonts w:hint="eastAsia" w:ascii="仿宋" w:hAnsi="仿宋" w:eastAsia="仿宋"/>
          <w:sz w:val="28"/>
          <w:highlight w:val="none"/>
        </w:rPr>
        <w:t>类</w:t>
      </w:r>
      <w:r>
        <w:rPr>
          <w:rFonts w:ascii="仿宋" w:hAnsi="仿宋" w:eastAsia="仿宋"/>
          <w:sz w:val="28"/>
          <w:highlight w:val="none"/>
        </w:rPr>
        <w:t>课程修读</w:t>
      </w:r>
      <w:r>
        <w:rPr>
          <w:rFonts w:hint="eastAsia" w:ascii="仿宋" w:hAnsi="仿宋" w:eastAsia="仿宋"/>
          <w:sz w:val="28"/>
          <w:highlight w:val="none"/>
        </w:rPr>
        <w:t>建议</w:t>
      </w:r>
    </w:p>
    <w:p w14:paraId="15B9F879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（1）通识必修课程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835"/>
        <w:gridCol w:w="1842"/>
        <w:gridCol w:w="2064"/>
      </w:tblGrid>
      <w:tr w14:paraId="15A19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4E16D6E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学期</w:t>
            </w:r>
          </w:p>
        </w:tc>
        <w:tc>
          <w:tcPr>
            <w:tcW w:w="2835" w:type="dxa"/>
          </w:tcPr>
          <w:p w14:paraId="20545203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应修课程</w:t>
            </w:r>
          </w:p>
        </w:tc>
        <w:tc>
          <w:tcPr>
            <w:tcW w:w="1842" w:type="dxa"/>
          </w:tcPr>
          <w:p w14:paraId="06BD817D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2064" w:type="dxa"/>
          </w:tcPr>
          <w:p w14:paraId="2CDAA83D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每学期学分总计</w:t>
            </w:r>
          </w:p>
        </w:tc>
      </w:tr>
      <w:tr w14:paraId="35F8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63A18E3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第一学期</w:t>
            </w:r>
          </w:p>
        </w:tc>
        <w:tc>
          <w:tcPr>
            <w:tcW w:w="2835" w:type="dxa"/>
          </w:tcPr>
          <w:p w14:paraId="33096B6D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习近平新时代中国特色社会主义思想概论</w:t>
            </w:r>
          </w:p>
        </w:tc>
        <w:tc>
          <w:tcPr>
            <w:tcW w:w="1842" w:type="dxa"/>
          </w:tcPr>
          <w:p w14:paraId="0AF9ADF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64" w:type="dxa"/>
            <w:vMerge w:val="restart"/>
          </w:tcPr>
          <w:p w14:paraId="2D57886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9</w:t>
            </w:r>
          </w:p>
        </w:tc>
      </w:tr>
      <w:tr w14:paraId="3268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17D8E01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282D8945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大学英语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1842" w:type="dxa"/>
          </w:tcPr>
          <w:p w14:paraId="3986337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064" w:type="dxa"/>
            <w:vMerge w:val="continue"/>
          </w:tcPr>
          <w:p w14:paraId="74093BD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3B37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6BEA9C6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7A58983D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体育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1842" w:type="dxa"/>
          </w:tcPr>
          <w:p w14:paraId="6A2C010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64" w:type="dxa"/>
            <w:vMerge w:val="continue"/>
          </w:tcPr>
          <w:p w14:paraId="7292929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F15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67326FC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51CABD4A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国家安全教育与军事理论</w:t>
            </w:r>
          </w:p>
        </w:tc>
        <w:tc>
          <w:tcPr>
            <w:tcW w:w="1842" w:type="dxa"/>
          </w:tcPr>
          <w:p w14:paraId="1DC0B2E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64" w:type="dxa"/>
            <w:vMerge w:val="continue"/>
          </w:tcPr>
          <w:p w14:paraId="7571A29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0E7D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318C831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432402F2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1842" w:type="dxa"/>
          </w:tcPr>
          <w:p w14:paraId="20708E4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学分在第二学期录入</w:t>
            </w:r>
          </w:p>
        </w:tc>
        <w:tc>
          <w:tcPr>
            <w:tcW w:w="2064" w:type="dxa"/>
            <w:vMerge w:val="continue"/>
          </w:tcPr>
          <w:p w14:paraId="26FE00D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2D6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5F3D508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第二学期</w:t>
            </w:r>
          </w:p>
        </w:tc>
        <w:tc>
          <w:tcPr>
            <w:tcW w:w="2835" w:type="dxa"/>
          </w:tcPr>
          <w:p w14:paraId="37354466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中国近现代史纲要</w:t>
            </w:r>
          </w:p>
        </w:tc>
        <w:tc>
          <w:tcPr>
            <w:tcW w:w="1842" w:type="dxa"/>
          </w:tcPr>
          <w:p w14:paraId="1CA80E3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64" w:type="dxa"/>
            <w:vMerge w:val="restart"/>
          </w:tcPr>
          <w:p w14:paraId="3C61FBA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11.5</w:t>
            </w:r>
          </w:p>
        </w:tc>
      </w:tr>
      <w:tr w14:paraId="7EA87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B3AB33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1CE34457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思想道德与法治</w:t>
            </w:r>
          </w:p>
        </w:tc>
        <w:tc>
          <w:tcPr>
            <w:tcW w:w="1842" w:type="dxa"/>
          </w:tcPr>
          <w:p w14:paraId="02AC6EF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64" w:type="dxa"/>
            <w:vMerge w:val="continue"/>
          </w:tcPr>
          <w:p w14:paraId="425D3ED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C217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50417F1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443B1BD5">
            <w:pPr>
              <w:widowControl/>
              <w:jc w:val="left"/>
              <w:rPr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大学生心理健康教育</w:t>
            </w:r>
          </w:p>
        </w:tc>
        <w:tc>
          <w:tcPr>
            <w:tcW w:w="1842" w:type="dxa"/>
          </w:tcPr>
          <w:p w14:paraId="31D8732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064" w:type="dxa"/>
            <w:vMerge w:val="continue"/>
          </w:tcPr>
          <w:p w14:paraId="0D62D26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0E1F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6CB83F9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318466B6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1842" w:type="dxa"/>
          </w:tcPr>
          <w:p w14:paraId="7ADBA07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2064" w:type="dxa"/>
            <w:vMerge w:val="continue"/>
          </w:tcPr>
          <w:p w14:paraId="3FE04E2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D0D0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879091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5D9E4AF3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大学英语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Ⅱ</w:t>
            </w:r>
          </w:p>
        </w:tc>
        <w:tc>
          <w:tcPr>
            <w:tcW w:w="1842" w:type="dxa"/>
          </w:tcPr>
          <w:p w14:paraId="25E8F77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064" w:type="dxa"/>
            <w:vMerge w:val="continue"/>
          </w:tcPr>
          <w:p w14:paraId="0106E40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ADA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13AC1C2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3DDF12C4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体育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Ⅱ</w:t>
            </w:r>
          </w:p>
        </w:tc>
        <w:tc>
          <w:tcPr>
            <w:tcW w:w="1842" w:type="dxa"/>
          </w:tcPr>
          <w:p w14:paraId="0E80170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64" w:type="dxa"/>
            <w:vMerge w:val="continue"/>
          </w:tcPr>
          <w:p w14:paraId="4220022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093E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495E0D4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第三个学期</w:t>
            </w:r>
          </w:p>
        </w:tc>
        <w:tc>
          <w:tcPr>
            <w:tcW w:w="2835" w:type="dxa"/>
          </w:tcPr>
          <w:p w14:paraId="7935FF76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大学生职业生涯发展与就业力提升</w:t>
            </w:r>
          </w:p>
        </w:tc>
        <w:tc>
          <w:tcPr>
            <w:tcW w:w="1842" w:type="dxa"/>
          </w:tcPr>
          <w:p w14:paraId="193E7B7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64" w:type="dxa"/>
            <w:vMerge w:val="restart"/>
          </w:tcPr>
          <w:p w14:paraId="62DBF6A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7</w:t>
            </w:r>
          </w:p>
        </w:tc>
      </w:tr>
      <w:tr w14:paraId="01812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7906E7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5E20730A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毛泽东思想和中国特色社会主义理论体系概论</w:t>
            </w:r>
          </w:p>
        </w:tc>
        <w:tc>
          <w:tcPr>
            <w:tcW w:w="1842" w:type="dxa"/>
          </w:tcPr>
          <w:p w14:paraId="5F194B9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64" w:type="dxa"/>
            <w:vMerge w:val="continue"/>
          </w:tcPr>
          <w:p w14:paraId="45F8427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8321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52ACADC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26C633ED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大学英语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Ⅲ</w:t>
            </w:r>
          </w:p>
        </w:tc>
        <w:tc>
          <w:tcPr>
            <w:tcW w:w="1842" w:type="dxa"/>
          </w:tcPr>
          <w:p w14:paraId="374BBB7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064" w:type="dxa"/>
            <w:vMerge w:val="continue"/>
          </w:tcPr>
          <w:p w14:paraId="4813F05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0D77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475C0AF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40B217E8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体育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Ⅲ</w:t>
            </w:r>
          </w:p>
        </w:tc>
        <w:tc>
          <w:tcPr>
            <w:tcW w:w="1842" w:type="dxa"/>
          </w:tcPr>
          <w:p w14:paraId="4E1FAB6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64" w:type="dxa"/>
            <w:vMerge w:val="continue"/>
          </w:tcPr>
          <w:p w14:paraId="1B13B23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C3C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326472F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092BB5FF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/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  <w:t>Ⅱ</w:t>
            </w:r>
          </w:p>
        </w:tc>
        <w:tc>
          <w:tcPr>
            <w:tcW w:w="1842" w:type="dxa"/>
          </w:tcPr>
          <w:p w14:paraId="72DA79E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学分在第四学期录入</w:t>
            </w:r>
          </w:p>
        </w:tc>
        <w:tc>
          <w:tcPr>
            <w:tcW w:w="2064" w:type="dxa"/>
            <w:vMerge w:val="continue"/>
          </w:tcPr>
          <w:p w14:paraId="4086026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63C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39161D4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第四学期</w:t>
            </w:r>
          </w:p>
        </w:tc>
        <w:tc>
          <w:tcPr>
            <w:tcW w:w="2835" w:type="dxa"/>
          </w:tcPr>
          <w:p w14:paraId="330D2F9E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马克思主义基本原理</w:t>
            </w:r>
          </w:p>
        </w:tc>
        <w:tc>
          <w:tcPr>
            <w:tcW w:w="1842" w:type="dxa"/>
          </w:tcPr>
          <w:p w14:paraId="22126D9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64" w:type="dxa"/>
            <w:vMerge w:val="restart"/>
          </w:tcPr>
          <w:p w14:paraId="464DA41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7.5</w:t>
            </w:r>
          </w:p>
        </w:tc>
      </w:tr>
      <w:tr w14:paraId="1D4E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0FD1A7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1B7DF40B">
            <w:pPr>
              <w:widowControl/>
              <w:jc w:val="left"/>
              <w:rPr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大学英语Ⅳ</w:t>
            </w:r>
          </w:p>
        </w:tc>
        <w:tc>
          <w:tcPr>
            <w:tcW w:w="1842" w:type="dxa"/>
          </w:tcPr>
          <w:p w14:paraId="5D27E82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064" w:type="dxa"/>
            <w:vMerge w:val="continue"/>
          </w:tcPr>
          <w:p w14:paraId="7B1AB92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663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209336C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33CD9848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体育Ⅳ</w:t>
            </w:r>
          </w:p>
        </w:tc>
        <w:tc>
          <w:tcPr>
            <w:tcW w:w="1842" w:type="dxa"/>
          </w:tcPr>
          <w:p w14:paraId="0EB1BA8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64" w:type="dxa"/>
            <w:vMerge w:val="continue"/>
          </w:tcPr>
          <w:p w14:paraId="56B65977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B1B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6F77C24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69B0D791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大学生创新创业基础</w:t>
            </w:r>
          </w:p>
        </w:tc>
        <w:tc>
          <w:tcPr>
            <w:tcW w:w="1842" w:type="dxa"/>
          </w:tcPr>
          <w:p w14:paraId="2C2BF48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64" w:type="dxa"/>
            <w:vMerge w:val="continue"/>
          </w:tcPr>
          <w:p w14:paraId="72D1095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5B2D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0DDD045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835" w:type="dxa"/>
          </w:tcPr>
          <w:p w14:paraId="54CEE780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形势与政策</w:t>
            </w:r>
            <w:r>
              <w:rPr>
                <w:rFonts w:hint="eastAsia"/>
                <w:color w:val="5B9BD5" w:themeColor="accent1"/>
                <w:kern w:val="0"/>
                <w:sz w:val="24"/>
                <w:szCs w:val="24"/>
                <w:highlight w:val="none"/>
                <w14:textFill>
                  <w14:solidFill>
                    <w14:schemeClr w14:val="accent1"/>
                  </w14:solidFill>
                </w14:textFill>
              </w:rPr>
              <w:t>Ⅱ</w:t>
            </w:r>
          </w:p>
        </w:tc>
        <w:tc>
          <w:tcPr>
            <w:tcW w:w="1842" w:type="dxa"/>
          </w:tcPr>
          <w:p w14:paraId="30B3BF2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2064" w:type="dxa"/>
            <w:vMerge w:val="continue"/>
          </w:tcPr>
          <w:p w14:paraId="0D6BBC1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1F6CA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42D974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第五学期</w:t>
            </w:r>
          </w:p>
        </w:tc>
        <w:tc>
          <w:tcPr>
            <w:tcW w:w="2835" w:type="dxa"/>
          </w:tcPr>
          <w:p w14:paraId="06B8983C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形势与政策Ⅲ</w:t>
            </w:r>
          </w:p>
        </w:tc>
        <w:tc>
          <w:tcPr>
            <w:tcW w:w="1842" w:type="dxa"/>
          </w:tcPr>
          <w:p w14:paraId="1FAFA65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学分在第六学期录入</w:t>
            </w:r>
          </w:p>
        </w:tc>
        <w:tc>
          <w:tcPr>
            <w:tcW w:w="2064" w:type="dxa"/>
          </w:tcPr>
          <w:p w14:paraId="5E4DA6D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</w:t>
            </w:r>
          </w:p>
        </w:tc>
      </w:tr>
      <w:tr w14:paraId="195C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407609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第六学期</w:t>
            </w:r>
          </w:p>
        </w:tc>
        <w:tc>
          <w:tcPr>
            <w:tcW w:w="2835" w:type="dxa"/>
          </w:tcPr>
          <w:p w14:paraId="734C971C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形势与政策Ⅲ</w:t>
            </w:r>
          </w:p>
        </w:tc>
        <w:tc>
          <w:tcPr>
            <w:tcW w:w="1842" w:type="dxa"/>
          </w:tcPr>
          <w:p w14:paraId="5568CD7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2064" w:type="dxa"/>
          </w:tcPr>
          <w:p w14:paraId="2482C60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</w:tr>
      <w:tr w14:paraId="2BCD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4FA630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第七学期</w:t>
            </w:r>
          </w:p>
        </w:tc>
        <w:tc>
          <w:tcPr>
            <w:tcW w:w="2835" w:type="dxa"/>
          </w:tcPr>
          <w:p w14:paraId="0C2D539C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形势与政策Ⅳ</w:t>
            </w:r>
          </w:p>
        </w:tc>
        <w:tc>
          <w:tcPr>
            <w:tcW w:w="1842" w:type="dxa"/>
          </w:tcPr>
          <w:p w14:paraId="6A0044F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学分在第八学期录入</w:t>
            </w:r>
          </w:p>
        </w:tc>
        <w:tc>
          <w:tcPr>
            <w:tcW w:w="2064" w:type="dxa"/>
          </w:tcPr>
          <w:p w14:paraId="18589FC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</w:t>
            </w:r>
          </w:p>
        </w:tc>
      </w:tr>
      <w:tr w14:paraId="563E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54B8CC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第八学期</w:t>
            </w:r>
          </w:p>
        </w:tc>
        <w:tc>
          <w:tcPr>
            <w:tcW w:w="2835" w:type="dxa"/>
          </w:tcPr>
          <w:p w14:paraId="406F351D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形势与政策Ⅳ</w:t>
            </w:r>
          </w:p>
        </w:tc>
        <w:tc>
          <w:tcPr>
            <w:tcW w:w="1842" w:type="dxa"/>
          </w:tcPr>
          <w:p w14:paraId="3C95F15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  <w:tc>
          <w:tcPr>
            <w:tcW w:w="2064" w:type="dxa"/>
          </w:tcPr>
          <w:p w14:paraId="73D3A0A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0.5</w:t>
            </w:r>
          </w:p>
        </w:tc>
      </w:tr>
      <w:tr w14:paraId="23903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gridSpan w:val="3"/>
          </w:tcPr>
          <w:p w14:paraId="7074E812">
            <w:pPr>
              <w:rPr>
                <w:rFonts w:ascii="仿宋" w:hAnsi="仿宋" w:eastAsia="仿宋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highlight w:val="none"/>
              </w:rPr>
              <w:t>通识必修课学分总计：</w:t>
            </w:r>
          </w:p>
        </w:tc>
        <w:tc>
          <w:tcPr>
            <w:tcW w:w="2064" w:type="dxa"/>
          </w:tcPr>
          <w:p w14:paraId="4DAEF9F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36</w:t>
            </w:r>
          </w:p>
        </w:tc>
      </w:tr>
    </w:tbl>
    <w:p w14:paraId="59EF9165">
      <w:pPr>
        <w:ind w:firstLine="600"/>
        <w:rPr>
          <w:rFonts w:ascii="仿宋" w:hAnsi="仿宋" w:eastAsia="仿宋"/>
          <w:sz w:val="28"/>
          <w:highlight w:val="none"/>
        </w:rPr>
      </w:pPr>
    </w:p>
    <w:p w14:paraId="6ED586D7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ascii="仿宋" w:hAnsi="仿宋" w:eastAsia="仿宋"/>
          <w:sz w:val="28"/>
          <w:highlight w:val="none"/>
        </w:rPr>
        <w:t>（</w:t>
      </w:r>
      <w:r>
        <w:rPr>
          <w:rFonts w:hint="eastAsia" w:ascii="仿宋" w:hAnsi="仿宋" w:eastAsia="仿宋"/>
          <w:sz w:val="28"/>
          <w:highlight w:val="none"/>
        </w:rPr>
        <w:t>2</w:t>
      </w:r>
      <w:r>
        <w:rPr>
          <w:rFonts w:ascii="仿宋" w:hAnsi="仿宋" w:eastAsia="仿宋"/>
          <w:sz w:val="28"/>
          <w:highlight w:val="none"/>
        </w:rPr>
        <w:t>）</w:t>
      </w:r>
      <w:r>
        <w:rPr>
          <w:rFonts w:hint="eastAsia" w:ascii="仿宋" w:hAnsi="仿宋" w:eastAsia="仿宋"/>
          <w:sz w:val="28"/>
          <w:highlight w:val="none"/>
        </w:rPr>
        <w:t>通识选修课程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827"/>
        <w:gridCol w:w="2126"/>
      </w:tblGrid>
      <w:tr w14:paraId="0B1F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90BBD0E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学期</w:t>
            </w:r>
          </w:p>
        </w:tc>
        <w:tc>
          <w:tcPr>
            <w:tcW w:w="3827" w:type="dxa"/>
          </w:tcPr>
          <w:p w14:paraId="7E73EB62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2126" w:type="dxa"/>
          </w:tcPr>
          <w:p w14:paraId="7716088B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每学期学分总计</w:t>
            </w:r>
          </w:p>
        </w:tc>
      </w:tr>
      <w:tr w14:paraId="26761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790CE17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第一学期</w:t>
            </w:r>
          </w:p>
        </w:tc>
        <w:tc>
          <w:tcPr>
            <w:tcW w:w="3827" w:type="dxa"/>
          </w:tcPr>
          <w:p w14:paraId="13F38F70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C语言程序设计</w:t>
            </w:r>
          </w:p>
        </w:tc>
        <w:tc>
          <w:tcPr>
            <w:tcW w:w="2126" w:type="dxa"/>
          </w:tcPr>
          <w:p w14:paraId="5B034D42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6DFB8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6C1A4AC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第二学期</w:t>
            </w:r>
          </w:p>
        </w:tc>
        <w:tc>
          <w:tcPr>
            <w:tcW w:w="3827" w:type="dxa"/>
          </w:tcPr>
          <w:p w14:paraId="2F4C6308">
            <w:pPr>
              <w:widowControl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四史系列课程</w:t>
            </w:r>
          </w:p>
        </w:tc>
        <w:tc>
          <w:tcPr>
            <w:tcW w:w="2126" w:type="dxa"/>
          </w:tcPr>
          <w:p w14:paraId="4C8E0DB4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1</w:t>
            </w:r>
          </w:p>
        </w:tc>
      </w:tr>
      <w:tr w14:paraId="5A95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DCE7902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第四学期</w:t>
            </w:r>
          </w:p>
        </w:tc>
        <w:tc>
          <w:tcPr>
            <w:tcW w:w="3827" w:type="dxa"/>
          </w:tcPr>
          <w:p w14:paraId="1F6D3FEE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语言类课程选修课</w:t>
            </w:r>
          </w:p>
        </w:tc>
        <w:tc>
          <w:tcPr>
            <w:tcW w:w="2126" w:type="dxa"/>
          </w:tcPr>
          <w:p w14:paraId="61D28468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2</w:t>
            </w:r>
          </w:p>
        </w:tc>
      </w:tr>
      <w:tr w14:paraId="4CCC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restart"/>
          </w:tcPr>
          <w:p w14:paraId="51968594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未知，不确定</w:t>
            </w:r>
          </w:p>
        </w:tc>
        <w:tc>
          <w:tcPr>
            <w:tcW w:w="3827" w:type="dxa"/>
          </w:tcPr>
          <w:p w14:paraId="76F14AB7">
            <w:pPr>
              <w:widowControl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美育课程</w:t>
            </w:r>
          </w:p>
        </w:tc>
        <w:tc>
          <w:tcPr>
            <w:tcW w:w="2126" w:type="dxa"/>
          </w:tcPr>
          <w:p w14:paraId="5E8F232C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2</w:t>
            </w:r>
          </w:p>
        </w:tc>
      </w:tr>
      <w:tr w14:paraId="53E7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 w14:paraId="2E055B4A">
            <w:pPr>
              <w:rPr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27" w:type="dxa"/>
          </w:tcPr>
          <w:p w14:paraId="1ECF12A6">
            <w:pPr>
              <w:widowControl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全校性公选课（含A系列选修课程）</w:t>
            </w:r>
          </w:p>
        </w:tc>
        <w:tc>
          <w:tcPr>
            <w:tcW w:w="2126" w:type="dxa"/>
          </w:tcPr>
          <w:p w14:paraId="2B104A61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6</w:t>
            </w:r>
          </w:p>
        </w:tc>
      </w:tr>
      <w:tr w14:paraId="4A4BF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  <w:gridSpan w:val="2"/>
          </w:tcPr>
          <w:p w14:paraId="39C1A4C3">
            <w:pPr>
              <w:widowControl/>
              <w:jc w:val="center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通识选修课程学分总计：</w:t>
            </w:r>
          </w:p>
        </w:tc>
        <w:tc>
          <w:tcPr>
            <w:tcW w:w="2126" w:type="dxa"/>
          </w:tcPr>
          <w:p w14:paraId="2AD05FA1">
            <w:pPr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15</w:t>
            </w:r>
          </w:p>
        </w:tc>
      </w:tr>
    </w:tbl>
    <w:p w14:paraId="7C52DB07">
      <w:pPr>
        <w:ind w:firstLine="600"/>
        <w:rPr>
          <w:rFonts w:ascii="仿宋" w:hAnsi="仿宋" w:eastAsia="仿宋"/>
          <w:sz w:val="28"/>
          <w:highlight w:val="none"/>
        </w:rPr>
      </w:pPr>
    </w:p>
    <w:p w14:paraId="508ED1DF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3.专业教育类课程修读建议</w:t>
      </w:r>
    </w:p>
    <w:p w14:paraId="5AFC2C27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（1）专业必修课程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91"/>
        <w:gridCol w:w="2187"/>
        <w:gridCol w:w="1922"/>
      </w:tblGrid>
      <w:tr w14:paraId="5B5E1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9B2D935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学期</w:t>
            </w:r>
          </w:p>
        </w:tc>
        <w:tc>
          <w:tcPr>
            <w:tcW w:w="2491" w:type="dxa"/>
          </w:tcPr>
          <w:p w14:paraId="4EA522B3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应修课程</w:t>
            </w:r>
          </w:p>
        </w:tc>
        <w:tc>
          <w:tcPr>
            <w:tcW w:w="2187" w:type="dxa"/>
          </w:tcPr>
          <w:p w14:paraId="4DB40526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922" w:type="dxa"/>
          </w:tcPr>
          <w:p w14:paraId="7361BAE5">
            <w:pPr>
              <w:jc w:val="center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每学期学分总计</w:t>
            </w:r>
          </w:p>
        </w:tc>
      </w:tr>
      <w:tr w14:paraId="487CF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7079CE7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第一学期</w:t>
            </w:r>
          </w:p>
        </w:tc>
        <w:tc>
          <w:tcPr>
            <w:tcW w:w="2491" w:type="dxa"/>
          </w:tcPr>
          <w:p w14:paraId="7F8BACBB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高等数学A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Ⅰ</w:t>
            </w:r>
          </w:p>
        </w:tc>
        <w:tc>
          <w:tcPr>
            <w:tcW w:w="2187" w:type="dxa"/>
          </w:tcPr>
          <w:p w14:paraId="51E2187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22" w:type="dxa"/>
            <w:vMerge w:val="restart"/>
          </w:tcPr>
          <w:p w14:paraId="30CA324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9</w:t>
            </w:r>
          </w:p>
        </w:tc>
      </w:tr>
      <w:tr w14:paraId="5ABD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358C13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608E156D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人工智能专业概论</w:t>
            </w:r>
          </w:p>
        </w:tc>
        <w:tc>
          <w:tcPr>
            <w:tcW w:w="2187" w:type="dxa"/>
          </w:tcPr>
          <w:p w14:paraId="7CAE650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922" w:type="dxa"/>
            <w:vMerge w:val="continue"/>
          </w:tcPr>
          <w:p w14:paraId="07FF5C8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164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BFC36C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5EA4E710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程序设计基础</w:t>
            </w:r>
          </w:p>
        </w:tc>
        <w:tc>
          <w:tcPr>
            <w:tcW w:w="2187" w:type="dxa"/>
          </w:tcPr>
          <w:p w14:paraId="5DFEC03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922" w:type="dxa"/>
            <w:vMerge w:val="continue"/>
          </w:tcPr>
          <w:p w14:paraId="326D888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03B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08E7337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第二学期</w:t>
            </w:r>
          </w:p>
        </w:tc>
        <w:tc>
          <w:tcPr>
            <w:tcW w:w="2491" w:type="dxa"/>
          </w:tcPr>
          <w:p w14:paraId="1EC456D0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高等数学A</w:t>
            </w:r>
            <w:r>
              <w:rPr>
                <w:rFonts w:hint="eastAsia" w:ascii="宋体" w:hAnsi="宋体" w:eastAsia="宋体" w:cs="宋体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Ⅱ</w:t>
            </w:r>
          </w:p>
        </w:tc>
        <w:tc>
          <w:tcPr>
            <w:tcW w:w="2187" w:type="dxa"/>
          </w:tcPr>
          <w:p w14:paraId="29B407A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22" w:type="dxa"/>
            <w:vMerge w:val="restart"/>
          </w:tcPr>
          <w:p w14:paraId="4573587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5</w:t>
            </w:r>
          </w:p>
        </w:tc>
      </w:tr>
      <w:tr w14:paraId="019B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17E948C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E8355E4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大学物理A</w:t>
            </w:r>
          </w:p>
        </w:tc>
        <w:tc>
          <w:tcPr>
            <w:tcW w:w="2187" w:type="dxa"/>
          </w:tcPr>
          <w:p w14:paraId="5C6AA3E4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922" w:type="dxa"/>
            <w:vMerge w:val="continue"/>
          </w:tcPr>
          <w:p w14:paraId="04BA2815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C8B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D982422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779F69D8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电子技术基础</w:t>
            </w:r>
          </w:p>
        </w:tc>
        <w:tc>
          <w:tcPr>
            <w:tcW w:w="2187" w:type="dxa"/>
          </w:tcPr>
          <w:p w14:paraId="35EC0C01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922" w:type="dxa"/>
            <w:vMerge w:val="continue"/>
          </w:tcPr>
          <w:p w14:paraId="242C8C1C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47A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4797E6E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AADB5F1">
            <w:pPr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计算机系统基础</w:t>
            </w:r>
          </w:p>
        </w:tc>
        <w:tc>
          <w:tcPr>
            <w:tcW w:w="2187" w:type="dxa"/>
          </w:tcPr>
          <w:p w14:paraId="5FBCDD6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922" w:type="dxa"/>
            <w:vMerge w:val="continue"/>
          </w:tcPr>
          <w:p w14:paraId="6F8BFE3C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624D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305CE73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第三个学期</w:t>
            </w:r>
          </w:p>
        </w:tc>
        <w:tc>
          <w:tcPr>
            <w:tcW w:w="2491" w:type="dxa"/>
          </w:tcPr>
          <w:p w14:paraId="007913BA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概率论</w:t>
            </w:r>
          </w:p>
        </w:tc>
        <w:tc>
          <w:tcPr>
            <w:tcW w:w="2187" w:type="dxa"/>
          </w:tcPr>
          <w:p w14:paraId="52E06C3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restart"/>
          </w:tcPr>
          <w:p w14:paraId="25A96E0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9</w:t>
            </w:r>
          </w:p>
        </w:tc>
      </w:tr>
      <w:tr w14:paraId="21B03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836C95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D49AADD">
            <w:pPr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  <w:t>矩阵论与数值分析</w:t>
            </w:r>
          </w:p>
        </w:tc>
        <w:tc>
          <w:tcPr>
            <w:tcW w:w="2187" w:type="dxa"/>
          </w:tcPr>
          <w:p w14:paraId="4C4D68B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922" w:type="dxa"/>
            <w:vMerge w:val="continue"/>
          </w:tcPr>
          <w:p w14:paraId="3F20676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36A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2F671285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3BA6F238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线性代数</w:t>
            </w:r>
          </w:p>
        </w:tc>
        <w:tc>
          <w:tcPr>
            <w:tcW w:w="2187" w:type="dxa"/>
          </w:tcPr>
          <w:p w14:paraId="5BA2BC1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continue"/>
          </w:tcPr>
          <w:p w14:paraId="2CBE696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949D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B5B19B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29B0C562">
            <w:pPr>
              <w:widowControl/>
              <w:jc w:val="left"/>
              <w:rPr>
                <w:rFonts w:ascii="Helvetica" w:hAnsi="Helvetica" w:cs="Helvetica"/>
                <w:color w:val="060607"/>
                <w:spacing w:val="4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可编程芯片技术</w:t>
            </w:r>
          </w:p>
        </w:tc>
        <w:tc>
          <w:tcPr>
            <w:tcW w:w="2187" w:type="dxa"/>
          </w:tcPr>
          <w:p w14:paraId="7D5A594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continue"/>
          </w:tcPr>
          <w:p w14:paraId="4F44D24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64149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6B049843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第四学期</w:t>
            </w:r>
          </w:p>
        </w:tc>
        <w:tc>
          <w:tcPr>
            <w:tcW w:w="2491" w:type="dxa"/>
          </w:tcPr>
          <w:p w14:paraId="4580FA54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人工智能导论</w:t>
            </w:r>
          </w:p>
        </w:tc>
        <w:tc>
          <w:tcPr>
            <w:tcW w:w="2187" w:type="dxa"/>
          </w:tcPr>
          <w:p w14:paraId="3C053BC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restart"/>
          </w:tcPr>
          <w:p w14:paraId="211B7506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8</w:t>
            </w:r>
          </w:p>
        </w:tc>
      </w:tr>
      <w:tr w14:paraId="2426D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14E3B0E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C61FF7F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算法分析与设计</w:t>
            </w:r>
          </w:p>
        </w:tc>
        <w:tc>
          <w:tcPr>
            <w:tcW w:w="2187" w:type="dxa"/>
          </w:tcPr>
          <w:p w14:paraId="7976008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continue"/>
          </w:tcPr>
          <w:p w14:paraId="61924C5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BC24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A6F7BF1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4AF7BE28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模式识别与机器学习</w:t>
            </w:r>
          </w:p>
        </w:tc>
        <w:tc>
          <w:tcPr>
            <w:tcW w:w="2187" w:type="dxa"/>
          </w:tcPr>
          <w:p w14:paraId="0FE3DC52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continue"/>
          </w:tcPr>
          <w:p w14:paraId="3DAD5B78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6F66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711C769F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491" w:type="dxa"/>
          </w:tcPr>
          <w:p w14:paraId="0F553F6C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图像处理与机器视觉</w:t>
            </w:r>
          </w:p>
        </w:tc>
        <w:tc>
          <w:tcPr>
            <w:tcW w:w="2187" w:type="dxa"/>
          </w:tcPr>
          <w:p w14:paraId="3324CBF4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  <w:vMerge w:val="continue"/>
          </w:tcPr>
          <w:p w14:paraId="6E17A70B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27F0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F84A879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第五学期</w:t>
            </w:r>
          </w:p>
        </w:tc>
        <w:tc>
          <w:tcPr>
            <w:tcW w:w="2491" w:type="dxa"/>
          </w:tcPr>
          <w:p w14:paraId="796071D0">
            <w:pPr>
              <w:widowControl/>
              <w:jc w:val="left"/>
              <w:rPr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/>
                <w:kern w:val="0"/>
                <w:sz w:val="24"/>
                <w:szCs w:val="24"/>
                <w:highlight w:val="none"/>
              </w:rPr>
              <w:t>深度学习</w:t>
            </w:r>
          </w:p>
        </w:tc>
        <w:tc>
          <w:tcPr>
            <w:tcW w:w="2187" w:type="dxa"/>
          </w:tcPr>
          <w:p w14:paraId="2FE15470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922" w:type="dxa"/>
          </w:tcPr>
          <w:p w14:paraId="4A244EEA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</w:t>
            </w:r>
          </w:p>
        </w:tc>
      </w:tr>
      <w:tr w14:paraId="7154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4" w:type="dxa"/>
            <w:gridSpan w:val="3"/>
          </w:tcPr>
          <w:p w14:paraId="36F35762">
            <w:pPr>
              <w:rPr>
                <w:rFonts w:ascii="仿宋" w:hAnsi="仿宋" w:eastAsia="仿宋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highlight w:val="none"/>
              </w:rPr>
              <w:t>专业必修课程学分总计：</w:t>
            </w:r>
          </w:p>
        </w:tc>
        <w:tc>
          <w:tcPr>
            <w:tcW w:w="1922" w:type="dxa"/>
          </w:tcPr>
          <w:p w14:paraId="5AE3DAED">
            <w:pPr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43</w:t>
            </w:r>
          </w:p>
        </w:tc>
      </w:tr>
    </w:tbl>
    <w:p w14:paraId="1ABEAC0F">
      <w:pPr>
        <w:ind w:firstLine="600"/>
        <w:rPr>
          <w:rFonts w:ascii="仿宋" w:hAnsi="仿宋" w:eastAsia="仿宋"/>
          <w:sz w:val="28"/>
          <w:highlight w:val="none"/>
        </w:rPr>
      </w:pPr>
    </w:p>
    <w:p w14:paraId="61D3359F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（2）拓展教育课程</w:t>
      </w:r>
    </w:p>
    <w:tbl>
      <w:tblPr>
        <w:tblStyle w:val="5"/>
        <w:tblW w:w="77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602"/>
        <w:gridCol w:w="2602"/>
        <w:gridCol w:w="675"/>
        <w:gridCol w:w="1070"/>
      </w:tblGrid>
      <w:tr w14:paraId="4F435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tblHeader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C8AC5E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课程</w:t>
            </w:r>
          </w:p>
          <w:p w14:paraId="4D4D415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185DFA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选修学分</w:t>
            </w:r>
          </w:p>
        </w:tc>
        <w:tc>
          <w:tcPr>
            <w:tcW w:w="2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391EA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A92496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0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AC0D65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修读</w:t>
            </w:r>
          </w:p>
          <w:p w14:paraId="1A0C604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学期</w:t>
            </w:r>
          </w:p>
        </w:tc>
      </w:tr>
      <w:tr w14:paraId="66567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tblHeader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A25D4FE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F03A780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2D3BA63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BEC8F6B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B71916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</w:tr>
      <w:tr w14:paraId="1992F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0ABBB1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学科前沿课程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A65EFD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选修2学分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DB8ECD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精准农业航空技术及应用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310C99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60957F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7B12D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AC250FB">
            <w:pPr>
              <w:widowControl/>
              <w:jc w:val="center"/>
              <w:rPr>
                <w:rFonts w:asciiTheme="minorEastAsia" w:hAnsiTheme="minorEastAsia"/>
                <w:color w:val="FF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模块1</w:t>
            </w: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  <w:highlight w:val="none"/>
              </w:rPr>
              <w:t>(必选)</w:t>
            </w: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206FB8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必选12.5学分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FD0FBA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计算智能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DA8E1A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7747A3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76F7A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E34050B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F4B585D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AFD665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数据结构与算法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6A06E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CFF6AF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</w:tr>
      <w:tr w14:paraId="7CF0B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0C15819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46180A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2A1D71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嵌入式人工智能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C127E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9F8035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48265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73528BA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4A50C4A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356ED69">
            <w:pPr>
              <w:widowControl/>
              <w:jc w:val="center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Java程序设计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28A1715">
            <w:pPr>
              <w:widowControl/>
              <w:jc w:val="center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CADDA3B">
            <w:pPr>
              <w:widowControl/>
              <w:jc w:val="center"/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12CF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A9AD10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模块2</w:t>
            </w:r>
          </w:p>
          <w:p w14:paraId="5BAEE29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（智慧物联）</w:t>
            </w: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30433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从</w:t>
            </w: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个选修模块中至少修够</w:t>
            </w:r>
            <w:r>
              <w:rPr>
                <w:rFonts w:hint="eastAsia" w:asciiTheme="minorEastAsia" w:hAnsiTheme="minorEastAsia"/>
                <w:color w:val="FF0000"/>
                <w:kern w:val="0"/>
                <w:sz w:val="24"/>
                <w:szCs w:val="24"/>
                <w:highlight w:val="none"/>
              </w:rPr>
              <w:t>10.5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学分，</w:t>
            </w:r>
          </w:p>
          <w:p w14:paraId="7697881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建议在同一个模块中选择。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B362CD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无线传感器网络技术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611FCB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F7D07E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7</w:t>
            </w:r>
          </w:p>
        </w:tc>
      </w:tr>
      <w:tr w14:paraId="79A79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0807F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6E25139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7BF589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通信与计算机网络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CEB06E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F790B7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E5AF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428AA7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2F733D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97DD4B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物联网概论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1DE3C1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671283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6</w:t>
            </w:r>
          </w:p>
        </w:tc>
      </w:tr>
      <w:tr w14:paraId="3DD16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4A7D39C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4712C9F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B6C545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无线通信技术及应用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6914E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7D743C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6</w:t>
            </w:r>
          </w:p>
        </w:tc>
      </w:tr>
      <w:tr w14:paraId="54FB8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C271E6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C203817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1B1BCE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人工智能技术智慧农业应用导论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98F4AE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569548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6A668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204DA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模块3</w:t>
            </w:r>
          </w:p>
          <w:p w14:paraId="650DA74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（智能硬件与人机交互）</w:t>
            </w: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512D98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A00F67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数字信号处理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EEFC83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7AF4A50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0C8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E95698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DD33D8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4B7F57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智能计算系统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F1B74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9EE8A5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74A78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D3588B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C8D7647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57E234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智能机器人系统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2B8EF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B11ED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0D777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AFE9B17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FB4AEE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8825D7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最优化方法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59D804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7B85A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5CCD2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A2A890F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46BF19B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63230A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智能语音技术与应用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C0A679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CAD154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6</w:t>
            </w:r>
          </w:p>
        </w:tc>
      </w:tr>
      <w:tr w14:paraId="07931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788F634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A10CD4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7C3EA3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 xml:space="preserve">  虚拟现实技术与应用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94787A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94580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6</w:t>
            </w:r>
          </w:p>
        </w:tc>
      </w:tr>
      <w:tr w14:paraId="2B0BF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CE18BFE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58595EE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4EEDD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 xml:space="preserve">  自然语言处理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F9EC99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10D435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7</w:t>
            </w:r>
          </w:p>
        </w:tc>
      </w:tr>
      <w:tr w14:paraId="1DA5E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2D932E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模块4</w:t>
            </w:r>
          </w:p>
          <w:p w14:paraId="6367BBD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（云计算与大数据）</w:t>
            </w: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AC46E3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952719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复杂结构数据挖掘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7B2AE3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99C0C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7</w:t>
            </w:r>
          </w:p>
        </w:tc>
      </w:tr>
      <w:tr w14:paraId="0431D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F5005BF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5450CDA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661319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数据分析与可视化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1C558F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6EFBF6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E1B6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D53F85D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DDE704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F21E29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分布与并行计算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647980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50A11AF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A807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89F9D44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CABAD1E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E96613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云计算技术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504EDF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70C7677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28F9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26CBD70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3E0DF3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BDF27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数据库系统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A99731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C61042D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03666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DC62581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4B274D3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356E0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大数据技术原理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BC4065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3.5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A60E199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B05B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3395ED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跨学科门类选修</w:t>
            </w:r>
          </w:p>
        </w:tc>
        <w:tc>
          <w:tcPr>
            <w:tcW w:w="1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CF723D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至少选修2学分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9B6F32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农业机器人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4C2A13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FA0241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1218C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E07069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E764856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2B55FA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有害生物监测与预警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2F33C2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7458D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0C6F9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3E281B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拓展教育课程学分总计：27</w:t>
            </w:r>
          </w:p>
        </w:tc>
      </w:tr>
    </w:tbl>
    <w:p w14:paraId="18FAD179">
      <w:pPr>
        <w:ind w:firstLine="600"/>
        <w:rPr>
          <w:rFonts w:ascii="仿宋" w:hAnsi="仿宋" w:eastAsia="仿宋"/>
          <w:sz w:val="28"/>
          <w:highlight w:val="none"/>
        </w:rPr>
      </w:pPr>
    </w:p>
    <w:p w14:paraId="326E740B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4</w:t>
      </w:r>
      <w:r>
        <w:rPr>
          <w:rFonts w:ascii="仿宋" w:hAnsi="仿宋" w:eastAsia="仿宋"/>
          <w:sz w:val="28"/>
          <w:highlight w:val="none"/>
        </w:rPr>
        <w:t>.实践</w:t>
      </w:r>
      <w:r>
        <w:rPr>
          <w:rFonts w:hint="eastAsia" w:ascii="仿宋" w:hAnsi="仿宋" w:eastAsia="仿宋"/>
          <w:sz w:val="28"/>
          <w:highlight w:val="none"/>
        </w:rPr>
        <w:t>教育类</w:t>
      </w:r>
      <w:r>
        <w:rPr>
          <w:rFonts w:ascii="仿宋" w:hAnsi="仿宋" w:eastAsia="仿宋"/>
          <w:sz w:val="28"/>
          <w:highlight w:val="none"/>
        </w:rPr>
        <w:t>课程修读</w:t>
      </w:r>
      <w:r>
        <w:rPr>
          <w:rFonts w:hint="eastAsia" w:ascii="仿宋" w:hAnsi="仿宋" w:eastAsia="仿宋"/>
          <w:sz w:val="28"/>
          <w:highlight w:val="none"/>
        </w:rPr>
        <w:t>建议</w:t>
      </w:r>
    </w:p>
    <w:p w14:paraId="5A04CA27">
      <w:pPr>
        <w:ind w:firstLine="600"/>
        <w:rPr>
          <w:rFonts w:ascii="仿宋" w:hAnsi="仿宋" w:eastAsia="仿宋"/>
          <w:sz w:val="28"/>
          <w:highlight w:val="none"/>
        </w:rPr>
      </w:pPr>
      <w:r>
        <w:rPr>
          <w:rFonts w:hint="eastAsia" w:ascii="仿宋" w:hAnsi="仿宋" w:eastAsia="仿宋"/>
          <w:sz w:val="28"/>
          <w:highlight w:val="none"/>
        </w:rPr>
        <w:t>表格内所有的实践类都需要修读</w:t>
      </w:r>
    </w:p>
    <w:tbl>
      <w:tblPr>
        <w:tblStyle w:val="5"/>
        <w:tblW w:w="793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298"/>
        <w:gridCol w:w="57"/>
        <w:gridCol w:w="1570"/>
        <w:gridCol w:w="21"/>
        <w:gridCol w:w="1569"/>
      </w:tblGrid>
      <w:tr w14:paraId="11785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3" w:hRule="atLeast"/>
          <w:tblHeader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3F905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课程</w:t>
            </w:r>
          </w:p>
          <w:p w14:paraId="6150236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335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10DE57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A049CE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学分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AA54C9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修读</w:t>
            </w:r>
          </w:p>
          <w:p w14:paraId="63996CD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学期</w:t>
            </w:r>
          </w:p>
        </w:tc>
      </w:tr>
      <w:tr w14:paraId="462BE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AF4551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专业技能实践（实验）</w:t>
            </w: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0F46EF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计算机系统基础实验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99DE47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8643EE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</w:tr>
      <w:tr w14:paraId="64A1B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92FEE2F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664616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程序设计基础实验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A0A515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DA9AE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</w:tr>
      <w:tr w14:paraId="0982FEEF"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D09F98C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B85A0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大学物理实验A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9B775C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30BAD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</w:tr>
      <w:tr w14:paraId="4FCCD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1D8C1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FB263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电子技术基础实验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D86795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2FEE65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</w:tr>
      <w:tr w14:paraId="11B99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350286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63C266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数据结构与算法实验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F5C6AE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94014C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</w:tr>
      <w:tr w14:paraId="41BAC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B24EC1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ECA8DA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可编程芯片技术实验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842286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3BB15F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</w:tr>
      <w:tr w14:paraId="5AECE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62B8B8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BA9629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模式识别与机器学习实验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908828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51BF1D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15AB5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7EB7883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014A2F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图像处理与机器视觉实验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D87BA5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349958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4BF5C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5FC71E8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39B719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深度学习实验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D2B089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CA66A9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34CD3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FA682D5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27F690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智能计算系统实验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33E3C1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9F4268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67731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486BBA0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449BA1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智能机器人系统实验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8D8C38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94206C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70463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E8D0D8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BFE767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算法分析与设计实验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A2AB4B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EA29BC3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3648D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3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D3EEF46">
            <w:pPr>
              <w:widowControl/>
              <w:jc w:val="center"/>
              <w:rPr>
                <w:rFonts w:asciiTheme="minorEastAsia" w:hAnsiTheme="minorEastAsia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4"/>
                <w:szCs w:val="24"/>
                <w:highlight w:val="none"/>
              </w:rPr>
              <w:t>实验课程学分合计：12</w:t>
            </w:r>
          </w:p>
        </w:tc>
      </w:tr>
      <w:tr w14:paraId="11B96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2522B5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通用技能实践</w:t>
            </w:r>
          </w:p>
        </w:tc>
        <w:tc>
          <w:tcPr>
            <w:tcW w:w="3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B1C6B8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军事训练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E22B14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28CB3D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　</w:t>
            </w:r>
          </w:p>
        </w:tc>
      </w:tr>
      <w:tr w14:paraId="44DCA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008C5F1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创新创业实践</w:t>
            </w:r>
          </w:p>
        </w:tc>
        <w:tc>
          <w:tcPr>
            <w:tcW w:w="3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1E63FD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科研与创新创业训练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EFFD3A2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65F61A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　6</w:t>
            </w:r>
          </w:p>
        </w:tc>
      </w:tr>
      <w:tr w14:paraId="36689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B7B4F4A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F3A5B2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工程技能通识训练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508B7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9FF489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　</w:t>
            </w:r>
          </w:p>
        </w:tc>
      </w:tr>
      <w:tr w14:paraId="2A404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23E137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劳动教育</w:t>
            </w:r>
          </w:p>
        </w:tc>
        <w:tc>
          <w:tcPr>
            <w:tcW w:w="3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03B8D9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劳动教育Ⅰ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1F83B2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3B3A97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　</w:t>
            </w:r>
          </w:p>
        </w:tc>
      </w:tr>
      <w:tr w14:paraId="4FD12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58CE5B0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185DC3C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劳动教育Ⅱ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B563C5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F4880E9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　7</w:t>
            </w:r>
          </w:p>
        </w:tc>
      </w:tr>
      <w:tr w14:paraId="2E28E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B6CCDEB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专业技能实践（其他实践）</w:t>
            </w: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B404F7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 Ⅰ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58F052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AE66C7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3</w:t>
            </w:r>
          </w:p>
        </w:tc>
      </w:tr>
      <w:tr w14:paraId="6DF56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5F3F7E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7AEDB15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人工智能综合实训Ⅱ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1940CD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4DAEB3A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</w:tr>
      <w:tr w14:paraId="28167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F252512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F3B03A6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人工智能综合实训Ⅲ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3AECA7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937277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7B097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3AB421C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71A426E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人工智能综合实训IV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604A42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E4EA5D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6</w:t>
            </w:r>
          </w:p>
        </w:tc>
      </w:tr>
      <w:tr w14:paraId="44AA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D1C4F91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2C6F7FF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毕业实习(工学)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6FA7C6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48DC1C8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7</w:t>
            </w:r>
          </w:p>
        </w:tc>
      </w:tr>
      <w:tr w14:paraId="2D5CF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367A294">
            <w:pPr>
              <w:widowControl/>
              <w:jc w:val="left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858FC57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毕业论文/设计(工学)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51ED80D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39EEF40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  <w:highlight w:val="none"/>
              </w:rPr>
              <w:t>8</w:t>
            </w:r>
          </w:p>
        </w:tc>
      </w:tr>
      <w:tr w14:paraId="36B7E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1DF3E2A">
            <w:pPr>
              <w:widowControl/>
              <w:jc w:val="center"/>
              <w:rPr>
                <w:rFonts w:asciiTheme="minorEastAsia" w:hAnsiTheme="minorEastAsia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  <w:highlight w:val="none"/>
              </w:rPr>
              <w:t>其他实践教育课程学分合计：27</w:t>
            </w:r>
          </w:p>
        </w:tc>
      </w:tr>
    </w:tbl>
    <w:p w14:paraId="3661AD14">
      <w:pPr>
        <w:rPr>
          <w:rFonts w:ascii="仿宋" w:hAnsi="仿宋" w:eastAsia="仿宋"/>
          <w:sz w:val="28"/>
          <w:highlight w:val="none"/>
        </w:rPr>
      </w:pPr>
    </w:p>
    <w:p w14:paraId="50F19EF2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E62DD7"/>
    <w:multiLevelType w:val="multilevel"/>
    <w:tmpl w:val="04E62DD7"/>
    <w:lvl w:ilvl="0" w:tentative="0">
      <w:start w:val="1"/>
      <w:numFmt w:val="bullet"/>
      <w:lvlText w:val=""/>
      <w:lvlJc w:val="left"/>
      <w:pPr>
        <w:ind w:left="1094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34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74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14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54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94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34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74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14" w:hanging="440"/>
      </w:pPr>
      <w:rPr>
        <w:rFonts w:hint="default" w:ascii="Wingdings" w:hAnsi="Wingdings"/>
      </w:rPr>
    </w:lvl>
  </w:abstractNum>
  <w:abstractNum w:abstractNumId="1">
    <w:nsid w:val="79B55722"/>
    <w:multiLevelType w:val="multilevel"/>
    <w:tmpl w:val="79B5572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hMTc4NzJjYjhkMmJlN2Y5YzhmNmJiZWMxODdjYzAifQ=="/>
  </w:docVars>
  <w:rsids>
    <w:rsidRoot w:val="00742440"/>
    <w:rsid w:val="00016F21"/>
    <w:rsid w:val="0004130D"/>
    <w:rsid w:val="000B3929"/>
    <w:rsid w:val="00111BA1"/>
    <w:rsid w:val="00126EEF"/>
    <w:rsid w:val="001370D1"/>
    <w:rsid w:val="00141A54"/>
    <w:rsid w:val="001578BB"/>
    <w:rsid w:val="001B2940"/>
    <w:rsid w:val="001F0544"/>
    <w:rsid w:val="001F1A48"/>
    <w:rsid w:val="001F1CA4"/>
    <w:rsid w:val="0024661B"/>
    <w:rsid w:val="002B6121"/>
    <w:rsid w:val="002F1A55"/>
    <w:rsid w:val="0031529E"/>
    <w:rsid w:val="00333384"/>
    <w:rsid w:val="00350C37"/>
    <w:rsid w:val="0035229D"/>
    <w:rsid w:val="00354095"/>
    <w:rsid w:val="00392C12"/>
    <w:rsid w:val="003B4E0D"/>
    <w:rsid w:val="003E4213"/>
    <w:rsid w:val="00405639"/>
    <w:rsid w:val="00411EF4"/>
    <w:rsid w:val="00507C4E"/>
    <w:rsid w:val="005166FE"/>
    <w:rsid w:val="00561E18"/>
    <w:rsid w:val="005848A1"/>
    <w:rsid w:val="005F11EB"/>
    <w:rsid w:val="00631596"/>
    <w:rsid w:val="00647726"/>
    <w:rsid w:val="006D7333"/>
    <w:rsid w:val="0070296E"/>
    <w:rsid w:val="007110F0"/>
    <w:rsid w:val="00723264"/>
    <w:rsid w:val="00742440"/>
    <w:rsid w:val="00774074"/>
    <w:rsid w:val="0078567E"/>
    <w:rsid w:val="007A5904"/>
    <w:rsid w:val="007B3412"/>
    <w:rsid w:val="00810BAE"/>
    <w:rsid w:val="00816524"/>
    <w:rsid w:val="00865444"/>
    <w:rsid w:val="00873B00"/>
    <w:rsid w:val="008B58BF"/>
    <w:rsid w:val="008D39D0"/>
    <w:rsid w:val="008E5383"/>
    <w:rsid w:val="00922940"/>
    <w:rsid w:val="009A5982"/>
    <w:rsid w:val="00A00997"/>
    <w:rsid w:val="00A75889"/>
    <w:rsid w:val="00A9069B"/>
    <w:rsid w:val="00A914B1"/>
    <w:rsid w:val="00AB64F0"/>
    <w:rsid w:val="00B36E61"/>
    <w:rsid w:val="00B50763"/>
    <w:rsid w:val="00B8193E"/>
    <w:rsid w:val="00BA6276"/>
    <w:rsid w:val="00BA6B82"/>
    <w:rsid w:val="00BD113E"/>
    <w:rsid w:val="00BF2F60"/>
    <w:rsid w:val="00C05797"/>
    <w:rsid w:val="00C5420C"/>
    <w:rsid w:val="00C837CF"/>
    <w:rsid w:val="00CB7D2A"/>
    <w:rsid w:val="00CB7DBB"/>
    <w:rsid w:val="00D24554"/>
    <w:rsid w:val="00D51D3D"/>
    <w:rsid w:val="00DE6360"/>
    <w:rsid w:val="00E10DFF"/>
    <w:rsid w:val="00E164D1"/>
    <w:rsid w:val="00E44BA7"/>
    <w:rsid w:val="00E65D93"/>
    <w:rsid w:val="00E81AAA"/>
    <w:rsid w:val="00E95590"/>
    <w:rsid w:val="00EE2E63"/>
    <w:rsid w:val="00F44950"/>
    <w:rsid w:val="00F6272C"/>
    <w:rsid w:val="00F67846"/>
    <w:rsid w:val="00F7523B"/>
    <w:rsid w:val="00FB56D4"/>
    <w:rsid w:val="00FC3E5E"/>
    <w:rsid w:val="00FE0700"/>
    <w:rsid w:val="22E8724A"/>
    <w:rsid w:val="411A13D4"/>
    <w:rsid w:val="5A6B2D19"/>
    <w:rsid w:val="5D0E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8</Pages>
  <Words>3012</Words>
  <Characters>3143</Characters>
  <Lines>29</Lines>
  <Paragraphs>8</Paragraphs>
  <TotalTime>671</TotalTime>
  <ScaleCrop>false</ScaleCrop>
  <LinksUpToDate>false</LinksUpToDate>
  <CharactersWithSpaces>3171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2024-07-24T08:34:00Z</dcterms:created>
  <dc:creator>李晨光</dc:creator>
  <cp:lastModifiedBy>WPS_1559703143</cp:lastModifiedBy>
  <dcterms:modified xsi:type="dcterms:W3CDTF">2024-10-11T02:02:13Z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CAACF160467442D28649516935BEC594_12</vt:lpwstr>
  </property>
</Properties>
</file>